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BFE1" w14:textId="77777777" w:rsidR="0056093C" w:rsidRPr="00810C5A" w:rsidRDefault="0056093C" w:rsidP="0056093C">
      <w:pPr>
        <w:spacing w:after="0" w:line="240" w:lineRule="auto"/>
        <w:jc w:val="center"/>
        <w:rPr>
          <w:rFonts w:ascii="Arial" w:hAnsi="Arial" w:cs="Arial"/>
          <w:sz w:val="24"/>
          <w:szCs w:val="24"/>
        </w:rPr>
      </w:pPr>
      <w:r w:rsidRPr="00810C5A">
        <w:rPr>
          <w:rFonts w:ascii="Arial" w:hAnsi="Arial" w:cs="Arial"/>
          <w:sz w:val="24"/>
          <w:szCs w:val="24"/>
        </w:rPr>
        <w:t>FACILITATORS GUIDE</w:t>
      </w:r>
    </w:p>
    <w:p w14:paraId="0CFC2AB1" w14:textId="2D1AD576" w:rsidR="0056093C" w:rsidRPr="00810C5A" w:rsidRDefault="002F26E9" w:rsidP="0056093C">
      <w:pPr>
        <w:spacing w:after="0" w:line="240" w:lineRule="auto"/>
        <w:jc w:val="center"/>
        <w:rPr>
          <w:rFonts w:ascii="Arial" w:hAnsi="Arial" w:cs="Arial"/>
          <w:sz w:val="24"/>
          <w:szCs w:val="24"/>
        </w:rPr>
      </w:pPr>
      <w:r>
        <w:rPr>
          <w:rFonts w:ascii="Arial" w:hAnsi="Arial" w:cs="Arial"/>
          <w:sz w:val="24"/>
          <w:szCs w:val="24"/>
        </w:rPr>
        <w:t>VALUE OF LIFE</w:t>
      </w:r>
      <w:r w:rsidR="0056093C" w:rsidRPr="00810C5A">
        <w:rPr>
          <w:rFonts w:ascii="Arial" w:hAnsi="Arial" w:cs="Arial"/>
          <w:sz w:val="24"/>
          <w:szCs w:val="24"/>
        </w:rPr>
        <w:t xml:space="preserve"> – Human Flourishing</w:t>
      </w:r>
    </w:p>
    <w:p w14:paraId="40FE855E" w14:textId="77777777" w:rsidR="0056093C" w:rsidRPr="00810C5A" w:rsidRDefault="0056093C" w:rsidP="0056093C">
      <w:pPr>
        <w:spacing w:after="0" w:line="240" w:lineRule="auto"/>
        <w:jc w:val="center"/>
        <w:rPr>
          <w:rFonts w:ascii="Arial" w:hAnsi="Arial" w:cs="Arial"/>
          <w:sz w:val="24"/>
          <w:szCs w:val="24"/>
        </w:rPr>
      </w:pPr>
      <w:r w:rsidRPr="00810C5A">
        <w:rPr>
          <w:rFonts w:ascii="Arial" w:hAnsi="Arial" w:cs="Arial"/>
          <w:sz w:val="24"/>
          <w:szCs w:val="24"/>
        </w:rPr>
        <w:t>JANUARY FRD</w:t>
      </w:r>
    </w:p>
    <w:p w14:paraId="2E9DD4D0" w14:textId="77777777" w:rsidR="002E74D3" w:rsidRPr="00810C5A" w:rsidRDefault="002E74D3" w:rsidP="0056093C">
      <w:pPr>
        <w:spacing w:after="0" w:line="240" w:lineRule="auto"/>
        <w:jc w:val="center"/>
        <w:rPr>
          <w:rFonts w:ascii="Arial" w:hAnsi="Arial" w:cs="Arial"/>
          <w:sz w:val="24"/>
          <w:szCs w:val="24"/>
        </w:rPr>
      </w:pPr>
    </w:p>
    <w:p w14:paraId="4AB84F16" w14:textId="5FBE8FFF" w:rsidR="002E74D3" w:rsidRPr="00810C5A" w:rsidRDefault="002E74D3" w:rsidP="002E74D3">
      <w:pPr>
        <w:spacing w:after="0" w:line="240" w:lineRule="auto"/>
        <w:rPr>
          <w:rFonts w:ascii="Arial" w:hAnsi="Arial" w:cs="Arial"/>
          <w:sz w:val="24"/>
          <w:szCs w:val="24"/>
        </w:rPr>
      </w:pPr>
      <w:r w:rsidRPr="00810C5A">
        <w:rPr>
          <w:rFonts w:ascii="Arial" w:hAnsi="Arial" w:cs="Arial"/>
          <w:b/>
          <w:bCs/>
          <w:sz w:val="24"/>
          <w:szCs w:val="24"/>
        </w:rPr>
        <w:t>Slide 1</w:t>
      </w:r>
      <w:r w:rsidRPr="00810C5A">
        <w:rPr>
          <w:rFonts w:ascii="Arial" w:hAnsi="Arial" w:cs="Arial"/>
          <w:sz w:val="24"/>
          <w:szCs w:val="24"/>
        </w:rPr>
        <w:t xml:space="preserve"> Introduction. When we consider the concept of a Life Worth Living</w:t>
      </w:r>
      <w:r w:rsidR="00BF6E0D" w:rsidRPr="00810C5A">
        <w:rPr>
          <w:rFonts w:ascii="Arial" w:hAnsi="Arial" w:cs="Arial"/>
          <w:sz w:val="24"/>
          <w:szCs w:val="24"/>
        </w:rPr>
        <w:t xml:space="preserve"> or the Value of Life what are we talking about? What is it that makes life worth living, </w:t>
      </w:r>
      <w:r w:rsidR="00087595" w:rsidRPr="00810C5A">
        <w:rPr>
          <w:rFonts w:ascii="Arial" w:hAnsi="Arial" w:cs="Arial"/>
          <w:sz w:val="24"/>
          <w:szCs w:val="24"/>
        </w:rPr>
        <w:t xml:space="preserve">what is it that makes our lives of value? </w:t>
      </w:r>
      <w:r w:rsidR="00DB25ED" w:rsidRPr="00810C5A">
        <w:rPr>
          <w:rFonts w:ascii="Arial" w:hAnsi="Arial" w:cs="Arial"/>
          <w:sz w:val="24"/>
          <w:szCs w:val="24"/>
        </w:rPr>
        <w:t xml:space="preserve">These are questions that philosophers and religions have been working on for centuries, </w:t>
      </w:r>
      <w:r w:rsidR="0076426D" w:rsidRPr="00810C5A">
        <w:rPr>
          <w:rFonts w:ascii="Arial" w:hAnsi="Arial" w:cs="Arial"/>
          <w:sz w:val="24"/>
          <w:szCs w:val="24"/>
        </w:rPr>
        <w:t xml:space="preserve">today we can benefit from the wisdom of the ages to build our holistic </w:t>
      </w:r>
      <w:r w:rsidR="009C0108" w:rsidRPr="00810C5A">
        <w:rPr>
          <w:rFonts w:ascii="Arial" w:hAnsi="Arial" w:cs="Arial"/>
          <w:sz w:val="24"/>
          <w:szCs w:val="24"/>
        </w:rPr>
        <w:t>health</w:t>
      </w:r>
      <w:r w:rsidR="0076426D" w:rsidRPr="00810C5A">
        <w:rPr>
          <w:rFonts w:ascii="Arial" w:hAnsi="Arial" w:cs="Arial"/>
          <w:sz w:val="24"/>
          <w:szCs w:val="24"/>
        </w:rPr>
        <w:t xml:space="preserve"> and </w:t>
      </w:r>
      <w:r w:rsidR="004E35E3" w:rsidRPr="00810C5A">
        <w:rPr>
          <w:rFonts w:ascii="Arial" w:hAnsi="Arial" w:cs="Arial"/>
          <w:sz w:val="24"/>
          <w:szCs w:val="24"/>
        </w:rPr>
        <w:t>fitness and</w:t>
      </w:r>
      <w:r w:rsidR="0076426D" w:rsidRPr="00810C5A">
        <w:rPr>
          <w:rFonts w:ascii="Arial" w:hAnsi="Arial" w:cs="Arial"/>
          <w:sz w:val="24"/>
          <w:szCs w:val="24"/>
        </w:rPr>
        <w:t xml:space="preserve"> enhance all the areas of our lives</w:t>
      </w:r>
      <w:r w:rsidR="004E35E3" w:rsidRPr="00810C5A">
        <w:rPr>
          <w:rFonts w:ascii="Arial" w:hAnsi="Arial" w:cs="Arial"/>
          <w:sz w:val="24"/>
          <w:szCs w:val="24"/>
        </w:rPr>
        <w:t>. Recently</w:t>
      </w:r>
      <w:r w:rsidR="009C0108" w:rsidRPr="00810C5A">
        <w:rPr>
          <w:rFonts w:ascii="Arial" w:hAnsi="Arial" w:cs="Arial"/>
          <w:sz w:val="24"/>
          <w:szCs w:val="24"/>
        </w:rPr>
        <w:t>,</w:t>
      </w:r>
      <w:r w:rsidR="004E35E3" w:rsidRPr="00810C5A">
        <w:rPr>
          <w:rFonts w:ascii="Arial" w:hAnsi="Arial" w:cs="Arial"/>
          <w:sz w:val="24"/>
          <w:szCs w:val="24"/>
        </w:rPr>
        <w:t xml:space="preserve"> Harvard University has stood up the Human Flourishing Program </w:t>
      </w:r>
      <w:r w:rsidR="009C0108" w:rsidRPr="00810C5A">
        <w:rPr>
          <w:rFonts w:ascii="Arial" w:hAnsi="Arial" w:cs="Arial"/>
          <w:sz w:val="24"/>
          <w:szCs w:val="24"/>
        </w:rPr>
        <w:t xml:space="preserve">with their Institute of Quantitative Social Science. </w:t>
      </w:r>
      <w:r w:rsidR="00E7756A" w:rsidRPr="00810C5A">
        <w:rPr>
          <w:rFonts w:ascii="Arial" w:hAnsi="Arial" w:cs="Arial"/>
          <w:sz w:val="24"/>
          <w:szCs w:val="24"/>
        </w:rPr>
        <w:t>Founded in 2016, the Human Flourishing Program at Harvard's Institute for Quantitative Social Science aims to study and promote human flourishing, and to develop systematic approaches to the synthesis of knowledge across disciplines.</w:t>
      </w:r>
    </w:p>
    <w:p w14:paraId="1DD31955" w14:textId="77777777" w:rsidR="00946DE8" w:rsidRPr="00810C5A" w:rsidRDefault="00946DE8" w:rsidP="002E74D3">
      <w:pPr>
        <w:spacing w:after="0" w:line="240" w:lineRule="auto"/>
        <w:rPr>
          <w:rFonts w:ascii="Arial" w:hAnsi="Arial" w:cs="Arial"/>
          <w:sz w:val="24"/>
          <w:szCs w:val="24"/>
        </w:rPr>
      </w:pPr>
    </w:p>
    <w:p w14:paraId="11A15CC0" w14:textId="7F167D06" w:rsidR="00064040" w:rsidRPr="00810C5A" w:rsidRDefault="00946DE8" w:rsidP="00064040">
      <w:pPr>
        <w:shd w:val="clear" w:color="auto" w:fill="FFFFFF"/>
        <w:rPr>
          <w:rFonts w:ascii="Arial" w:eastAsia="Times New Roman" w:hAnsi="Arial" w:cs="Arial"/>
          <w:kern w:val="0"/>
          <w:sz w:val="24"/>
          <w:szCs w:val="24"/>
          <w14:ligatures w14:val="none"/>
        </w:rPr>
      </w:pPr>
      <w:r w:rsidRPr="00810C5A">
        <w:rPr>
          <w:rFonts w:ascii="Arial" w:hAnsi="Arial" w:cs="Arial"/>
          <w:b/>
          <w:bCs/>
          <w:sz w:val="24"/>
          <w:szCs w:val="24"/>
        </w:rPr>
        <w:t>Slide 2</w:t>
      </w:r>
      <w:r w:rsidRPr="00810C5A">
        <w:rPr>
          <w:rFonts w:ascii="Arial" w:hAnsi="Arial" w:cs="Arial"/>
          <w:sz w:val="24"/>
          <w:szCs w:val="24"/>
        </w:rPr>
        <w:t xml:space="preserve"> Introduce Topics.</w:t>
      </w:r>
      <w:r w:rsidR="00F34B80" w:rsidRPr="00810C5A">
        <w:rPr>
          <w:rFonts w:ascii="Arial" w:hAnsi="Arial" w:cs="Arial"/>
          <w:sz w:val="24"/>
          <w:szCs w:val="24"/>
        </w:rPr>
        <w:t xml:space="preserve"> These are the main areas we will be looking at this morning. </w:t>
      </w:r>
      <w:r w:rsidR="00EC38CA" w:rsidRPr="00810C5A">
        <w:rPr>
          <w:rFonts w:ascii="Arial" w:hAnsi="Arial" w:cs="Arial"/>
          <w:sz w:val="24"/>
          <w:szCs w:val="24"/>
        </w:rPr>
        <w:t>We will discuss the idea of Human Flourishing and a Life worth Living. Then we will look at the model of human flour</w:t>
      </w:r>
      <w:r w:rsidR="00841122" w:rsidRPr="00810C5A">
        <w:rPr>
          <w:rFonts w:ascii="Arial" w:hAnsi="Arial" w:cs="Arial"/>
          <w:sz w:val="24"/>
          <w:szCs w:val="24"/>
        </w:rPr>
        <w:t xml:space="preserve">ishing. </w:t>
      </w:r>
      <w:r w:rsidR="008C5F88" w:rsidRPr="00810C5A">
        <w:rPr>
          <w:rFonts w:ascii="Arial" w:hAnsi="Arial" w:cs="Arial"/>
          <w:sz w:val="24"/>
          <w:szCs w:val="24"/>
        </w:rPr>
        <w:t>Lastly,</w:t>
      </w:r>
      <w:r w:rsidR="00841122" w:rsidRPr="00810C5A">
        <w:rPr>
          <w:rFonts w:ascii="Arial" w:hAnsi="Arial" w:cs="Arial"/>
          <w:sz w:val="24"/>
          <w:szCs w:val="24"/>
        </w:rPr>
        <w:t xml:space="preserve"> we will consider some exercises that can be done to enhance </w:t>
      </w:r>
      <w:r w:rsidR="008A078E" w:rsidRPr="00810C5A">
        <w:rPr>
          <w:rFonts w:ascii="Arial" w:hAnsi="Arial" w:cs="Arial"/>
          <w:sz w:val="24"/>
          <w:szCs w:val="24"/>
        </w:rPr>
        <w:t xml:space="preserve">and increase the flourishing in our own life. </w:t>
      </w:r>
      <w:r w:rsidR="000B78FB" w:rsidRPr="00810C5A">
        <w:rPr>
          <w:rFonts w:ascii="Arial" w:hAnsi="Arial" w:cs="Arial"/>
          <w:sz w:val="24"/>
          <w:szCs w:val="24"/>
        </w:rPr>
        <w:t>Before we go on…</w:t>
      </w:r>
      <w:r w:rsidR="008C5F88" w:rsidRPr="00810C5A">
        <w:rPr>
          <w:rFonts w:ascii="Arial" w:hAnsi="Arial" w:cs="Arial"/>
          <w:sz w:val="24"/>
          <w:szCs w:val="24"/>
        </w:rPr>
        <w:t>when you</w:t>
      </w:r>
      <w:r w:rsidR="000B78FB" w:rsidRPr="00810C5A">
        <w:rPr>
          <w:rFonts w:ascii="Arial" w:hAnsi="Arial" w:cs="Arial"/>
          <w:sz w:val="24"/>
          <w:szCs w:val="24"/>
        </w:rPr>
        <w:t xml:space="preserve"> hear the word “Flourish” what does it mean to you, can you describe it? It isn’t a word we use often, unless </w:t>
      </w:r>
      <w:r w:rsidR="00BD0668" w:rsidRPr="00810C5A">
        <w:rPr>
          <w:rFonts w:ascii="Arial" w:hAnsi="Arial" w:cs="Arial"/>
          <w:sz w:val="24"/>
          <w:szCs w:val="24"/>
        </w:rPr>
        <w:t xml:space="preserve">possibly you are a gardener! </w:t>
      </w:r>
      <w:r w:rsidR="00064040" w:rsidRPr="00810C5A">
        <w:rPr>
          <w:rFonts w:ascii="Arial" w:hAnsi="Arial" w:cs="Arial"/>
          <w:sz w:val="24"/>
          <w:szCs w:val="24"/>
        </w:rPr>
        <w:t xml:space="preserve">Oxford Dictionary: </w:t>
      </w:r>
      <w:r w:rsidR="00064040" w:rsidRPr="00810C5A">
        <w:rPr>
          <w:rFonts w:ascii="Arial" w:eastAsia="Times New Roman" w:hAnsi="Arial" w:cs="Arial"/>
          <w:kern w:val="0"/>
          <w:sz w:val="24"/>
          <w:szCs w:val="24"/>
          <w14:ligatures w14:val="none"/>
        </w:rPr>
        <w:t>(of a person, animal, or other living </w:t>
      </w:r>
      <w:hyperlink r:id="rId10" w:history="1">
        <w:r w:rsidR="00064040" w:rsidRPr="00810C5A">
          <w:rPr>
            <w:rFonts w:ascii="Arial" w:eastAsia="Times New Roman" w:hAnsi="Arial" w:cs="Arial"/>
            <w:kern w:val="0"/>
            <w:sz w:val="24"/>
            <w:szCs w:val="24"/>
            <w:u w:val="single"/>
            <w14:ligatures w14:val="none"/>
          </w:rPr>
          <w:t>organism</w:t>
        </w:r>
      </w:hyperlink>
      <w:r w:rsidR="00064040" w:rsidRPr="00810C5A">
        <w:rPr>
          <w:rFonts w:ascii="Arial" w:eastAsia="Times New Roman" w:hAnsi="Arial" w:cs="Arial"/>
          <w:kern w:val="0"/>
          <w:sz w:val="24"/>
          <w:szCs w:val="24"/>
          <w14:ligatures w14:val="none"/>
        </w:rPr>
        <w:t>) grow or develop in a healthy or </w:t>
      </w:r>
      <w:hyperlink r:id="rId11" w:history="1">
        <w:r w:rsidR="00064040" w:rsidRPr="00810C5A">
          <w:rPr>
            <w:rFonts w:ascii="Arial" w:eastAsia="Times New Roman" w:hAnsi="Arial" w:cs="Arial"/>
            <w:kern w:val="0"/>
            <w:sz w:val="24"/>
            <w:szCs w:val="24"/>
            <w:u w:val="single"/>
            <w14:ligatures w14:val="none"/>
          </w:rPr>
          <w:t>vigorous</w:t>
        </w:r>
      </w:hyperlink>
      <w:r w:rsidR="00064040" w:rsidRPr="00810C5A">
        <w:rPr>
          <w:rFonts w:ascii="Arial" w:eastAsia="Times New Roman" w:hAnsi="Arial" w:cs="Arial"/>
          <w:kern w:val="0"/>
          <w:sz w:val="24"/>
          <w:szCs w:val="24"/>
          <w14:ligatures w14:val="none"/>
        </w:rPr>
        <w:t xml:space="preserve"> way, especially as the result of a </w:t>
      </w:r>
      <w:r w:rsidR="00064040" w:rsidRPr="00810C5A">
        <w:rPr>
          <w:rFonts w:ascii="Arial" w:eastAsia="Times New Roman" w:hAnsi="Arial" w:cs="Arial"/>
          <w:b/>
          <w:bCs/>
          <w:kern w:val="0"/>
          <w:sz w:val="24"/>
          <w:szCs w:val="24"/>
          <w14:ligatures w14:val="none"/>
        </w:rPr>
        <w:t>particularly favorable environment</w:t>
      </w:r>
      <w:r w:rsidR="00064040" w:rsidRPr="00810C5A">
        <w:rPr>
          <w:rFonts w:ascii="Arial" w:eastAsia="Times New Roman" w:hAnsi="Arial" w:cs="Arial"/>
          <w:kern w:val="0"/>
          <w:sz w:val="24"/>
          <w:szCs w:val="24"/>
          <w14:ligatures w14:val="none"/>
        </w:rPr>
        <w:t xml:space="preserve">. </w:t>
      </w:r>
      <w:r w:rsidR="00064040" w:rsidRPr="00064040">
        <w:rPr>
          <w:rFonts w:ascii="Arial" w:eastAsia="Times New Roman" w:hAnsi="Arial" w:cs="Arial"/>
          <w:kern w:val="0"/>
          <w:sz w:val="24"/>
          <w:szCs w:val="24"/>
          <w14:ligatures w14:val="none"/>
        </w:rPr>
        <w:t>"</w:t>
      </w:r>
      <w:r w:rsidR="004553F5" w:rsidRPr="00064040">
        <w:rPr>
          <w:rFonts w:ascii="Arial" w:eastAsia="Times New Roman" w:hAnsi="Arial" w:cs="Arial"/>
          <w:kern w:val="0"/>
          <w:sz w:val="24"/>
          <w:szCs w:val="24"/>
          <w14:ligatures w14:val="none"/>
        </w:rPr>
        <w:t>Wild</w:t>
      </w:r>
      <w:r w:rsidR="00064040" w:rsidRPr="00064040">
        <w:rPr>
          <w:rFonts w:ascii="Arial" w:eastAsia="Times New Roman" w:hAnsi="Arial" w:cs="Arial"/>
          <w:kern w:val="0"/>
          <w:sz w:val="24"/>
          <w:szCs w:val="24"/>
          <w14:ligatures w14:val="none"/>
        </w:rPr>
        <w:t xml:space="preserve"> plants flourish on the banks of the lake"</w:t>
      </w:r>
      <w:r w:rsidR="005151F3" w:rsidRPr="00810C5A">
        <w:rPr>
          <w:rFonts w:ascii="Arial" w:eastAsia="Times New Roman" w:hAnsi="Arial" w:cs="Arial"/>
          <w:kern w:val="0"/>
          <w:sz w:val="24"/>
          <w:szCs w:val="24"/>
          <w14:ligatures w14:val="none"/>
        </w:rPr>
        <w:t xml:space="preserve"> This </w:t>
      </w:r>
      <w:r w:rsidR="001472B2" w:rsidRPr="00810C5A">
        <w:rPr>
          <w:rFonts w:ascii="Arial" w:eastAsia="Times New Roman" w:hAnsi="Arial" w:cs="Arial"/>
          <w:kern w:val="0"/>
          <w:sz w:val="24"/>
          <w:szCs w:val="24"/>
          <w14:ligatures w14:val="none"/>
        </w:rPr>
        <w:t xml:space="preserve">idea of the favorable environment </w:t>
      </w:r>
      <w:r w:rsidR="000230B1" w:rsidRPr="00810C5A">
        <w:rPr>
          <w:rFonts w:ascii="Arial" w:eastAsia="Times New Roman" w:hAnsi="Arial" w:cs="Arial"/>
          <w:kern w:val="0"/>
          <w:sz w:val="24"/>
          <w:szCs w:val="24"/>
          <w14:ligatures w14:val="none"/>
        </w:rPr>
        <w:t xml:space="preserve">will become key in our discussion. </w:t>
      </w:r>
    </w:p>
    <w:p w14:paraId="244E082A" w14:textId="31897840" w:rsidR="002F23B3" w:rsidRPr="00810C5A" w:rsidRDefault="000230B1" w:rsidP="00064040">
      <w:pPr>
        <w:shd w:val="clear" w:color="auto" w:fill="FFFFFF"/>
        <w:rPr>
          <w:rFonts w:ascii="Arial" w:eastAsia="Times New Roman" w:hAnsi="Arial" w:cs="Arial"/>
          <w:kern w:val="0"/>
          <w:sz w:val="24"/>
          <w:szCs w:val="24"/>
          <w14:ligatures w14:val="none"/>
        </w:rPr>
      </w:pPr>
      <w:r w:rsidRPr="00810C5A">
        <w:rPr>
          <w:rFonts w:ascii="Arial" w:eastAsia="Times New Roman" w:hAnsi="Arial" w:cs="Arial"/>
          <w:b/>
          <w:bCs/>
          <w:kern w:val="0"/>
          <w:sz w:val="24"/>
          <w:szCs w:val="24"/>
          <w14:ligatures w14:val="none"/>
        </w:rPr>
        <w:t>Slide 3</w:t>
      </w:r>
      <w:r w:rsidR="00F23D09" w:rsidRPr="00810C5A">
        <w:rPr>
          <w:rFonts w:ascii="Arial" w:eastAsia="Times New Roman" w:hAnsi="Arial" w:cs="Arial"/>
          <w:kern w:val="0"/>
          <w:sz w:val="24"/>
          <w:szCs w:val="24"/>
          <w14:ligatures w14:val="none"/>
        </w:rPr>
        <w:t xml:space="preserve"> </w:t>
      </w:r>
      <w:r w:rsidR="00154535" w:rsidRPr="00810C5A">
        <w:rPr>
          <w:rFonts w:ascii="Arial" w:eastAsia="Times New Roman" w:hAnsi="Arial" w:cs="Arial"/>
          <w:kern w:val="0"/>
          <w:sz w:val="24"/>
          <w:szCs w:val="24"/>
          <w14:ligatures w14:val="none"/>
        </w:rPr>
        <w:t>Some introductory thoughts on human flourishing. 1</w:t>
      </w:r>
      <w:r w:rsidR="00154535" w:rsidRPr="00810C5A">
        <w:rPr>
          <w:rFonts w:ascii="Arial" w:eastAsia="Times New Roman" w:hAnsi="Arial" w:cs="Arial"/>
          <w:kern w:val="0"/>
          <w:sz w:val="24"/>
          <w:szCs w:val="24"/>
          <w:vertAlign w:val="superscript"/>
          <w14:ligatures w14:val="none"/>
        </w:rPr>
        <w:t>st</w:t>
      </w:r>
      <w:r w:rsidR="00154535" w:rsidRPr="00810C5A">
        <w:rPr>
          <w:rFonts w:ascii="Arial" w:eastAsia="Times New Roman" w:hAnsi="Arial" w:cs="Arial"/>
          <w:kern w:val="0"/>
          <w:sz w:val="24"/>
          <w:szCs w:val="24"/>
          <w14:ligatures w14:val="none"/>
        </w:rPr>
        <w:t xml:space="preserve"> take a moment to read this quote from FM 7-22, </w:t>
      </w:r>
      <w:r w:rsidR="005828B1" w:rsidRPr="00810C5A">
        <w:rPr>
          <w:rFonts w:ascii="Arial" w:eastAsia="Times New Roman" w:hAnsi="Arial" w:cs="Arial"/>
          <w:kern w:val="0"/>
          <w:sz w:val="24"/>
          <w:szCs w:val="24"/>
          <w14:ligatures w14:val="none"/>
        </w:rPr>
        <w:t xml:space="preserve">how would you connect this quote to the idea of building a “Life Worth Living”? </w:t>
      </w:r>
      <w:r w:rsidR="005828B1" w:rsidRPr="00810C5A">
        <w:rPr>
          <w:rFonts w:ascii="Arial" w:eastAsia="Times New Roman" w:hAnsi="Arial" w:cs="Arial"/>
          <w:kern w:val="0"/>
          <w:sz w:val="24"/>
          <w:szCs w:val="24"/>
          <w:highlight w:val="yellow"/>
          <w14:ligatures w14:val="none"/>
        </w:rPr>
        <w:t>(</w:t>
      </w:r>
      <w:r w:rsidR="001A6BE2" w:rsidRPr="00810C5A">
        <w:rPr>
          <w:rFonts w:ascii="Arial" w:eastAsia="Times New Roman" w:hAnsi="Arial" w:cs="Arial"/>
          <w:kern w:val="0"/>
          <w:sz w:val="24"/>
          <w:szCs w:val="24"/>
          <w:highlight w:val="yellow"/>
          <w14:ligatures w14:val="none"/>
        </w:rPr>
        <w:t xml:space="preserve">Facilitators </w:t>
      </w:r>
      <w:r w:rsidR="005828B1" w:rsidRPr="00810C5A">
        <w:rPr>
          <w:rFonts w:ascii="Arial" w:eastAsia="Times New Roman" w:hAnsi="Arial" w:cs="Arial"/>
          <w:kern w:val="0"/>
          <w:sz w:val="24"/>
          <w:szCs w:val="24"/>
          <w:highlight w:val="yellow"/>
          <w14:ligatures w14:val="none"/>
        </w:rPr>
        <w:t xml:space="preserve">Note: Possible answers may include </w:t>
      </w:r>
      <w:r w:rsidR="00E62CC9" w:rsidRPr="00810C5A">
        <w:rPr>
          <w:rFonts w:ascii="Arial" w:eastAsia="Times New Roman" w:hAnsi="Arial" w:cs="Arial"/>
          <w:kern w:val="0"/>
          <w:sz w:val="24"/>
          <w:szCs w:val="24"/>
          <w:highlight w:val="yellow"/>
          <w14:ligatures w14:val="none"/>
        </w:rPr>
        <w:t>knowing you purpose sets your goal, knowing who you are at the essential level will inform how</w:t>
      </w:r>
      <w:r w:rsidR="002F23B3" w:rsidRPr="00810C5A">
        <w:rPr>
          <w:rFonts w:ascii="Arial" w:eastAsia="Times New Roman" w:hAnsi="Arial" w:cs="Arial"/>
          <w:kern w:val="0"/>
          <w:sz w:val="24"/>
          <w:szCs w:val="24"/>
          <w:highlight w:val="yellow"/>
          <w14:ligatures w14:val="none"/>
        </w:rPr>
        <w:t xml:space="preserve"> </w:t>
      </w:r>
      <w:r w:rsidR="00E62CC9" w:rsidRPr="00810C5A">
        <w:rPr>
          <w:rFonts w:ascii="Arial" w:eastAsia="Times New Roman" w:hAnsi="Arial" w:cs="Arial"/>
          <w:kern w:val="0"/>
          <w:sz w:val="24"/>
          <w:szCs w:val="24"/>
          <w:highlight w:val="yellow"/>
          <w14:ligatures w14:val="none"/>
        </w:rPr>
        <w:t>you interact with the world</w:t>
      </w:r>
      <w:r w:rsidR="002F23B3" w:rsidRPr="00810C5A">
        <w:rPr>
          <w:rFonts w:ascii="Arial" w:eastAsia="Times New Roman" w:hAnsi="Arial" w:cs="Arial"/>
          <w:kern w:val="0"/>
          <w:sz w:val="24"/>
          <w:szCs w:val="24"/>
          <w:highlight w:val="yellow"/>
          <w14:ligatures w14:val="none"/>
        </w:rPr>
        <w:t>, your beliefs may inform why your life is of value, or what a “well-lived” life is…)</w:t>
      </w:r>
      <w:r w:rsidR="00B1017C" w:rsidRPr="00810C5A">
        <w:rPr>
          <w:rFonts w:ascii="Arial" w:eastAsia="Times New Roman" w:hAnsi="Arial" w:cs="Arial"/>
          <w:kern w:val="0"/>
          <w:sz w:val="24"/>
          <w:szCs w:val="24"/>
          <w14:ligatures w14:val="none"/>
        </w:rPr>
        <w:t xml:space="preserve"> </w:t>
      </w:r>
      <w:r w:rsidR="00787CC0" w:rsidRPr="00810C5A">
        <w:rPr>
          <w:rFonts w:ascii="Arial" w:eastAsia="Times New Roman" w:hAnsi="Arial" w:cs="Arial"/>
          <w:kern w:val="0"/>
          <w:sz w:val="24"/>
          <w:szCs w:val="24"/>
          <w14:ligatures w14:val="none"/>
        </w:rPr>
        <w:t xml:space="preserve">When you think of human well-being or holistic wellness…what comes to mind? </w:t>
      </w:r>
      <w:r w:rsidR="001A65B5" w:rsidRPr="00810C5A">
        <w:rPr>
          <w:rFonts w:ascii="Arial" w:eastAsia="Times New Roman" w:hAnsi="Arial" w:cs="Arial"/>
          <w:kern w:val="0"/>
          <w:sz w:val="24"/>
          <w:szCs w:val="24"/>
          <w14:ligatures w14:val="none"/>
        </w:rPr>
        <w:t xml:space="preserve">Some definition of a Life worth Living become reductive…I want to be “happy” while that is true…it offers a very narrow definition of wellness that is only active in the </w:t>
      </w:r>
      <w:r w:rsidR="00B1017C" w:rsidRPr="00810C5A">
        <w:rPr>
          <w:rFonts w:ascii="Arial" w:eastAsia="Times New Roman" w:hAnsi="Arial" w:cs="Arial"/>
          <w:kern w:val="0"/>
          <w:sz w:val="24"/>
          <w:szCs w:val="24"/>
          <w14:ligatures w14:val="none"/>
        </w:rPr>
        <w:t xml:space="preserve">emotional domain. </w:t>
      </w:r>
      <w:r w:rsidR="00541F64" w:rsidRPr="00810C5A">
        <w:rPr>
          <w:rFonts w:ascii="Arial" w:eastAsia="Times New Roman" w:hAnsi="Arial" w:cs="Arial"/>
          <w:kern w:val="0"/>
          <w:sz w:val="24"/>
          <w:szCs w:val="24"/>
          <w14:ligatures w14:val="none"/>
        </w:rPr>
        <w:t>Often</w:t>
      </w:r>
      <w:r w:rsidR="00B82A40" w:rsidRPr="00810C5A">
        <w:rPr>
          <w:rFonts w:ascii="Arial" w:eastAsia="Times New Roman" w:hAnsi="Arial" w:cs="Arial"/>
          <w:kern w:val="0"/>
          <w:sz w:val="24"/>
          <w:szCs w:val="24"/>
          <w14:ligatures w14:val="none"/>
        </w:rPr>
        <w:t xml:space="preserve"> happiness is a result of things that may or may not be in your control</w:t>
      </w:r>
      <w:r w:rsidR="00541F64" w:rsidRPr="00810C5A">
        <w:rPr>
          <w:rFonts w:ascii="Arial" w:eastAsia="Times New Roman" w:hAnsi="Arial" w:cs="Arial"/>
          <w:kern w:val="0"/>
          <w:sz w:val="24"/>
          <w:szCs w:val="24"/>
          <w14:ligatures w14:val="none"/>
        </w:rPr>
        <w:t xml:space="preserve">. </w:t>
      </w:r>
      <w:r w:rsidR="001A6BE2" w:rsidRPr="00810C5A">
        <w:rPr>
          <w:rFonts w:ascii="Arial" w:eastAsia="Times New Roman" w:hAnsi="Arial" w:cs="Arial"/>
          <w:kern w:val="0"/>
          <w:sz w:val="24"/>
          <w:szCs w:val="24"/>
          <w:highlight w:val="yellow"/>
          <w14:ligatures w14:val="none"/>
        </w:rPr>
        <w:t xml:space="preserve">(Facilitators Note </w:t>
      </w:r>
      <w:r w:rsidR="006B3E93" w:rsidRPr="00810C5A">
        <w:rPr>
          <w:rFonts w:ascii="Arial" w:eastAsia="Times New Roman" w:hAnsi="Arial" w:cs="Arial"/>
          <w:kern w:val="0"/>
          <w:sz w:val="24"/>
          <w:szCs w:val="24"/>
          <w:highlight w:val="yellow"/>
          <w14:ligatures w14:val="none"/>
        </w:rPr>
        <w:t>EXAMPLES:</w:t>
      </w:r>
      <w:r w:rsidR="00541F64" w:rsidRPr="00810C5A">
        <w:rPr>
          <w:rFonts w:ascii="Arial" w:eastAsia="Times New Roman" w:hAnsi="Arial" w:cs="Arial"/>
          <w:kern w:val="0"/>
          <w:sz w:val="24"/>
          <w:szCs w:val="24"/>
          <w:highlight w:val="yellow"/>
          <w14:ligatures w14:val="none"/>
        </w:rPr>
        <w:t xml:space="preserve"> An illness that impacts you or a loved one, you</w:t>
      </w:r>
      <w:r w:rsidR="00D01842" w:rsidRPr="00810C5A">
        <w:rPr>
          <w:rFonts w:ascii="Arial" w:eastAsia="Times New Roman" w:hAnsi="Arial" w:cs="Arial"/>
          <w:kern w:val="0"/>
          <w:sz w:val="24"/>
          <w:szCs w:val="24"/>
          <w:highlight w:val="yellow"/>
          <w14:ligatures w14:val="none"/>
        </w:rPr>
        <w:t xml:space="preserve"> are</w:t>
      </w:r>
      <w:r w:rsidR="00541F64" w:rsidRPr="00810C5A">
        <w:rPr>
          <w:rFonts w:ascii="Arial" w:eastAsia="Times New Roman" w:hAnsi="Arial" w:cs="Arial"/>
          <w:kern w:val="0"/>
          <w:sz w:val="24"/>
          <w:szCs w:val="24"/>
          <w:highlight w:val="yellow"/>
          <w14:ligatures w14:val="none"/>
        </w:rPr>
        <w:t xml:space="preserve"> fired/downsized</w:t>
      </w:r>
      <w:r w:rsidR="00D01842" w:rsidRPr="00810C5A">
        <w:rPr>
          <w:rFonts w:ascii="Arial" w:eastAsia="Times New Roman" w:hAnsi="Arial" w:cs="Arial"/>
          <w:kern w:val="0"/>
          <w:sz w:val="24"/>
          <w:szCs w:val="24"/>
          <w:highlight w:val="yellow"/>
          <w14:ligatures w14:val="none"/>
        </w:rPr>
        <w:t>/passed over/separat</w:t>
      </w:r>
      <w:r w:rsidR="006B3E93" w:rsidRPr="00810C5A">
        <w:rPr>
          <w:rFonts w:ascii="Arial" w:eastAsia="Times New Roman" w:hAnsi="Arial" w:cs="Arial"/>
          <w:kern w:val="0"/>
          <w:sz w:val="24"/>
          <w:szCs w:val="24"/>
          <w:highlight w:val="yellow"/>
          <w14:ligatures w14:val="none"/>
        </w:rPr>
        <w:t>ed</w:t>
      </w:r>
      <w:r w:rsidR="00541F64" w:rsidRPr="00810C5A">
        <w:rPr>
          <w:rFonts w:ascii="Arial" w:eastAsia="Times New Roman" w:hAnsi="Arial" w:cs="Arial"/>
          <w:kern w:val="0"/>
          <w:sz w:val="24"/>
          <w:szCs w:val="24"/>
          <w:highlight w:val="yellow"/>
          <w14:ligatures w14:val="none"/>
        </w:rPr>
        <w:t xml:space="preserve">, </w:t>
      </w:r>
      <w:r w:rsidR="00D01842" w:rsidRPr="00810C5A">
        <w:rPr>
          <w:rFonts w:ascii="Arial" w:eastAsia="Times New Roman" w:hAnsi="Arial" w:cs="Arial"/>
          <w:kern w:val="0"/>
          <w:sz w:val="24"/>
          <w:szCs w:val="24"/>
          <w:highlight w:val="yellow"/>
          <w14:ligatures w14:val="none"/>
        </w:rPr>
        <w:t xml:space="preserve">suffer a natural disaster </w:t>
      </w:r>
      <w:r w:rsidR="006B3E93" w:rsidRPr="00810C5A">
        <w:rPr>
          <w:rFonts w:ascii="Arial" w:eastAsia="Times New Roman" w:hAnsi="Arial" w:cs="Arial"/>
          <w:kern w:val="0"/>
          <w:sz w:val="24"/>
          <w:szCs w:val="24"/>
          <w:highlight w:val="yellow"/>
          <w14:ligatures w14:val="none"/>
        </w:rPr>
        <w:t>(</w:t>
      </w:r>
      <w:r w:rsidR="00D01842" w:rsidRPr="00810C5A">
        <w:rPr>
          <w:rFonts w:ascii="Arial" w:eastAsia="Times New Roman" w:hAnsi="Arial" w:cs="Arial"/>
          <w:kern w:val="0"/>
          <w:sz w:val="24"/>
          <w:szCs w:val="24"/>
          <w:highlight w:val="yellow"/>
          <w14:ligatures w14:val="none"/>
        </w:rPr>
        <w:t xml:space="preserve">like those folks in KY recently) </w:t>
      </w:r>
      <w:r w:rsidR="006B3E93" w:rsidRPr="00810C5A">
        <w:rPr>
          <w:rFonts w:ascii="Arial" w:eastAsia="Times New Roman" w:hAnsi="Arial" w:cs="Arial"/>
          <w:kern w:val="0"/>
          <w:sz w:val="24"/>
          <w:szCs w:val="24"/>
          <w:highlight w:val="yellow"/>
          <w14:ligatures w14:val="none"/>
        </w:rPr>
        <w:t>Your spouse left you, your lost custody of your children,</w:t>
      </w:r>
      <w:r w:rsidR="006B3E93" w:rsidRPr="00810C5A">
        <w:rPr>
          <w:rFonts w:ascii="Arial" w:eastAsia="Times New Roman" w:hAnsi="Arial" w:cs="Arial"/>
          <w:kern w:val="0"/>
          <w:sz w:val="24"/>
          <w:szCs w:val="24"/>
          <w14:ligatures w14:val="none"/>
        </w:rPr>
        <w:t xml:space="preserve"> </w:t>
      </w:r>
      <w:r w:rsidR="007E3FA3" w:rsidRPr="00810C5A">
        <w:rPr>
          <w:rFonts w:ascii="Arial" w:eastAsia="Times New Roman" w:hAnsi="Arial" w:cs="Arial"/>
          <w:kern w:val="0"/>
          <w:sz w:val="24"/>
          <w:szCs w:val="24"/>
          <w14:ligatures w14:val="none"/>
        </w:rPr>
        <w:t>can</w:t>
      </w:r>
      <w:r w:rsidR="00541F64" w:rsidRPr="00810C5A">
        <w:rPr>
          <w:rFonts w:ascii="Arial" w:eastAsia="Times New Roman" w:hAnsi="Arial" w:cs="Arial"/>
          <w:kern w:val="0"/>
          <w:sz w:val="24"/>
          <w:szCs w:val="24"/>
          <w14:ligatures w14:val="none"/>
        </w:rPr>
        <w:t xml:space="preserve"> you lead a life worth living without being happy? </w:t>
      </w:r>
      <w:r w:rsidR="008C758C" w:rsidRPr="00810C5A">
        <w:rPr>
          <w:rFonts w:ascii="Arial" w:eastAsia="Times New Roman" w:hAnsi="Arial" w:cs="Arial"/>
          <w:kern w:val="0"/>
          <w:sz w:val="24"/>
          <w:szCs w:val="24"/>
          <w14:ligatures w14:val="none"/>
        </w:rPr>
        <w:t xml:space="preserve">The answer to this question is </w:t>
      </w:r>
      <w:r w:rsidR="001A6BE2" w:rsidRPr="00810C5A">
        <w:rPr>
          <w:rFonts w:ascii="Arial" w:eastAsia="Times New Roman" w:hAnsi="Arial" w:cs="Arial"/>
          <w:kern w:val="0"/>
          <w:sz w:val="24"/>
          <w:szCs w:val="24"/>
          <w14:ligatures w14:val="none"/>
        </w:rPr>
        <w:t xml:space="preserve">critically </w:t>
      </w:r>
      <w:r w:rsidR="008C758C" w:rsidRPr="00810C5A">
        <w:rPr>
          <w:rFonts w:ascii="Arial" w:eastAsia="Times New Roman" w:hAnsi="Arial" w:cs="Arial"/>
          <w:kern w:val="0"/>
          <w:sz w:val="24"/>
          <w:szCs w:val="24"/>
          <w14:ligatures w14:val="none"/>
        </w:rPr>
        <w:t xml:space="preserve">important in combatting the curse of suicide. </w:t>
      </w:r>
    </w:p>
    <w:p w14:paraId="027ACCD1" w14:textId="5B6779D8" w:rsidR="00B555AB" w:rsidRPr="00810C5A" w:rsidRDefault="001A6BE2" w:rsidP="00064040">
      <w:pPr>
        <w:shd w:val="clear" w:color="auto" w:fill="FFFFFF"/>
        <w:rPr>
          <w:rFonts w:ascii="Arial" w:eastAsia="Times New Roman" w:hAnsi="Arial" w:cs="Arial"/>
          <w:kern w:val="0"/>
          <w:sz w:val="24"/>
          <w:szCs w:val="24"/>
          <w14:ligatures w14:val="none"/>
        </w:rPr>
      </w:pPr>
      <w:r w:rsidRPr="00810C5A">
        <w:rPr>
          <w:rFonts w:ascii="Arial" w:eastAsia="Times New Roman" w:hAnsi="Arial" w:cs="Arial"/>
          <w:b/>
          <w:bCs/>
          <w:kern w:val="0"/>
          <w:sz w:val="24"/>
          <w:szCs w:val="24"/>
          <w14:ligatures w14:val="none"/>
        </w:rPr>
        <w:t>Slide 4</w:t>
      </w:r>
      <w:r w:rsidR="00DC3567" w:rsidRPr="00810C5A">
        <w:rPr>
          <w:rFonts w:ascii="Arial" w:eastAsia="Times New Roman" w:hAnsi="Arial" w:cs="Arial"/>
          <w:b/>
          <w:bCs/>
          <w:kern w:val="0"/>
          <w:sz w:val="24"/>
          <w:szCs w:val="24"/>
          <w14:ligatures w14:val="none"/>
        </w:rPr>
        <w:t xml:space="preserve"> </w:t>
      </w:r>
      <w:r w:rsidR="00DC3567" w:rsidRPr="00810C5A">
        <w:rPr>
          <w:rFonts w:ascii="Arial" w:eastAsia="Times New Roman" w:hAnsi="Arial" w:cs="Arial"/>
          <w:kern w:val="0"/>
          <w:sz w:val="24"/>
          <w:szCs w:val="24"/>
          <w14:ligatures w14:val="none"/>
        </w:rPr>
        <w:t xml:space="preserve">On this slide we see the identified </w:t>
      </w:r>
      <w:r w:rsidR="0055068E">
        <w:rPr>
          <w:rFonts w:ascii="Arial" w:eastAsia="Times New Roman" w:hAnsi="Arial" w:cs="Arial"/>
          <w:kern w:val="0"/>
          <w:sz w:val="24"/>
          <w:szCs w:val="24"/>
          <w14:ligatures w14:val="none"/>
        </w:rPr>
        <w:t>d</w:t>
      </w:r>
      <w:r w:rsidR="00DC3567" w:rsidRPr="00810C5A">
        <w:rPr>
          <w:rFonts w:ascii="Arial" w:eastAsia="Times New Roman" w:hAnsi="Arial" w:cs="Arial"/>
          <w:kern w:val="0"/>
          <w:sz w:val="24"/>
          <w:szCs w:val="24"/>
          <w14:ligatures w14:val="none"/>
        </w:rPr>
        <w:t xml:space="preserve">omains of human </w:t>
      </w:r>
      <w:r w:rsidR="004553F5" w:rsidRPr="00810C5A">
        <w:rPr>
          <w:rFonts w:ascii="Arial" w:eastAsia="Times New Roman" w:hAnsi="Arial" w:cs="Arial"/>
          <w:kern w:val="0"/>
          <w:sz w:val="24"/>
          <w:szCs w:val="24"/>
          <w14:ligatures w14:val="none"/>
        </w:rPr>
        <w:t>flourishing. (</w:t>
      </w:r>
      <w:r w:rsidR="00DC3567" w:rsidRPr="00810C5A">
        <w:rPr>
          <w:rFonts w:ascii="Arial" w:eastAsia="Times New Roman" w:hAnsi="Arial" w:cs="Arial"/>
          <w:kern w:val="0"/>
          <w:sz w:val="24"/>
          <w:szCs w:val="24"/>
          <w14:ligatures w14:val="none"/>
        </w:rPr>
        <w:t xml:space="preserve">note: financial/material stability is </w:t>
      </w:r>
      <w:r w:rsidR="004553F5">
        <w:rPr>
          <w:rFonts w:ascii="Arial" w:eastAsia="Times New Roman" w:hAnsi="Arial" w:cs="Arial"/>
          <w:kern w:val="0"/>
          <w:sz w:val="24"/>
          <w:szCs w:val="24"/>
          <w14:ligatures w14:val="none"/>
        </w:rPr>
        <w:t>a domain that e</w:t>
      </w:r>
      <w:r w:rsidR="00DC3567" w:rsidRPr="00810C5A">
        <w:rPr>
          <w:rFonts w:ascii="Arial" w:eastAsia="Times New Roman" w:hAnsi="Arial" w:cs="Arial"/>
          <w:kern w:val="0"/>
          <w:sz w:val="24"/>
          <w:szCs w:val="24"/>
          <w14:ligatures w14:val="none"/>
        </w:rPr>
        <w:t xml:space="preserve">mpowers the others). </w:t>
      </w:r>
      <w:r w:rsidR="00E85F06" w:rsidRPr="00810C5A">
        <w:rPr>
          <w:rFonts w:ascii="Arial" w:eastAsia="Times New Roman" w:hAnsi="Arial" w:cs="Arial"/>
          <w:kern w:val="0"/>
          <w:sz w:val="24"/>
          <w:szCs w:val="24"/>
          <w14:ligatures w14:val="none"/>
        </w:rPr>
        <w:t>If you consider a flourishing plant</w:t>
      </w:r>
      <w:r w:rsidR="008613AD" w:rsidRPr="00810C5A">
        <w:rPr>
          <w:rFonts w:ascii="Arial" w:eastAsia="Times New Roman" w:hAnsi="Arial" w:cs="Arial"/>
          <w:kern w:val="0"/>
          <w:sz w:val="24"/>
          <w:szCs w:val="24"/>
          <w14:ligatures w14:val="none"/>
        </w:rPr>
        <w:t>…. these</w:t>
      </w:r>
      <w:r w:rsidR="00E85F06" w:rsidRPr="00810C5A">
        <w:rPr>
          <w:rFonts w:ascii="Arial" w:eastAsia="Times New Roman" w:hAnsi="Arial" w:cs="Arial"/>
          <w:kern w:val="0"/>
          <w:sz w:val="24"/>
          <w:szCs w:val="24"/>
          <w14:ligatures w14:val="none"/>
        </w:rPr>
        <w:t xml:space="preserve"> domains would be what you can see, the leaves, the petals, the stems </w:t>
      </w:r>
      <w:r w:rsidR="008C5F88" w:rsidRPr="00810C5A">
        <w:rPr>
          <w:rFonts w:ascii="Arial" w:eastAsia="Times New Roman" w:hAnsi="Arial" w:cs="Arial"/>
          <w:kern w:val="0"/>
          <w:sz w:val="24"/>
          <w:szCs w:val="24"/>
          <w14:ligatures w14:val="none"/>
        </w:rPr>
        <w:t>etc.</w:t>
      </w:r>
      <w:r w:rsidR="00E85F06" w:rsidRPr="00810C5A">
        <w:rPr>
          <w:rFonts w:ascii="Arial" w:eastAsia="Times New Roman" w:hAnsi="Arial" w:cs="Arial"/>
          <w:kern w:val="0"/>
          <w:sz w:val="24"/>
          <w:szCs w:val="24"/>
          <w14:ligatures w14:val="none"/>
        </w:rPr>
        <w:t>…</w:t>
      </w:r>
      <w:r w:rsidR="005F6661" w:rsidRPr="00810C5A">
        <w:rPr>
          <w:rFonts w:ascii="Arial" w:eastAsia="Times New Roman" w:hAnsi="Arial" w:cs="Arial"/>
          <w:kern w:val="0"/>
          <w:sz w:val="24"/>
          <w:szCs w:val="24"/>
          <w14:ligatures w14:val="none"/>
        </w:rPr>
        <w:t xml:space="preserve">So when you assess the flourishing life these domains would be </w:t>
      </w:r>
      <w:r w:rsidR="005F6661" w:rsidRPr="00810C5A">
        <w:rPr>
          <w:rFonts w:ascii="Arial" w:eastAsia="Times New Roman" w:hAnsi="Arial" w:cs="Arial"/>
          <w:kern w:val="0"/>
          <w:sz w:val="24"/>
          <w:szCs w:val="24"/>
          <w14:ligatures w14:val="none"/>
        </w:rPr>
        <w:lastRenderedPageBreak/>
        <w:t xml:space="preserve">present </w:t>
      </w:r>
      <w:r w:rsidR="008613AD" w:rsidRPr="00810C5A">
        <w:rPr>
          <w:rFonts w:ascii="Arial" w:eastAsia="Times New Roman" w:hAnsi="Arial" w:cs="Arial"/>
          <w:kern w:val="0"/>
          <w:sz w:val="24"/>
          <w:szCs w:val="24"/>
          <w14:ligatures w14:val="none"/>
        </w:rPr>
        <w:t xml:space="preserve">and visible </w:t>
      </w:r>
      <w:r w:rsidR="005F6661" w:rsidRPr="00810C5A">
        <w:rPr>
          <w:rFonts w:ascii="Arial" w:eastAsia="Times New Roman" w:hAnsi="Arial" w:cs="Arial"/>
          <w:kern w:val="0"/>
          <w:sz w:val="24"/>
          <w:szCs w:val="24"/>
          <w14:ligatures w14:val="none"/>
        </w:rPr>
        <w:t>in the life of that person</w:t>
      </w:r>
      <w:r w:rsidR="008613AD" w:rsidRPr="00810C5A">
        <w:rPr>
          <w:rFonts w:ascii="Arial" w:eastAsia="Times New Roman" w:hAnsi="Arial" w:cs="Arial"/>
          <w:kern w:val="0"/>
          <w:sz w:val="24"/>
          <w:szCs w:val="24"/>
          <w14:ligatures w14:val="none"/>
        </w:rPr>
        <w:t xml:space="preserve"> (or yourself)</w:t>
      </w:r>
      <w:r w:rsidR="005F6661" w:rsidRPr="00810C5A">
        <w:rPr>
          <w:rFonts w:ascii="Arial" w:eastAsia="Times New Roman" w:hAnsi="Arial" w:cs="Arial"/>
          <w:kern w:val="0"/>
          <w:sz w:val="24"/>
          <w:szCs w:val="24"/>
          <w14:ligatures w14:val="none"/>
        </w:rPr>
        <w:t xml:space="preserve">. Do </w:t>
      </w:r>
      <w:r w:rsidR="008613AD" w:rsidRPr="00810C5A">
        <w:rPr>
          <w:rFonts w:ascii="Arial" w:eastAsia="Times New Roman" w:hAnsi="Arial" w:cs="Arial"/>
          <w:kern w:val="0"/>
          <w:sz w:val="24"/>
          <w:szCs w:val="24"/>
          <w14:ligatures w14:val="none"/>
        </w:rPr>
        <w:t xml:space="preserve">you agree with this list? Does anything surprise you? </w:t>
      </w:r>
    </w:p>
    <w:p w14:paraId="49ED2F40" w14:textId="5347AAFE" w:rsidR="00B555AB" w:rsidRDefault="00B555AB" w:rsidP="00064040">
      <w:pPr>
        <w:shd w:val="clear" w:color="auto" w:fill="FFFFFF"/>
        <w:rPr>
          <w:rFonts w:ascii="Arial" w:eastAsia="Times New Roman" w:hAnsi="Arial" w:cs="Arial"/>
          <w:kern w:val="0"/>
          <w:sz w:val="24"/>
          <w:szCs w:val="24"/>
          <w14:ligatures w14:val="none"/>
        </w:rPr>
      </w:pPr>
      <w:r w:rsidRPr="00343948">
        <w:rPr>
          <w:rFonts w:ascii="Arial" w:eastAsia="Times New Roman" w:hAnsi="Arial" w:cs="Arial"/>
          <w:kern w:val="0"/>
          <w:sz w:val="24"/>
          <w:szCs w:val="24"/>
          <w14:ligatures w14:val="none"/>
        </w:rPr>
        <w:t>Definitions and Descriptions of the Domains:</w:t>
      </w:r>
    </w:p>
    <w:p w14:paraId="76FFDC27" w14:textId="0CE1C93F" w:rsidR="000103BB" w:rsidRPr="00047AC9" w:rsidRDefault="000103BB" w:rsidP="00047AC9">
      <w:pPr>
        <w:pStyle w:val="ListParagraph"/>
        <w:numPr>
          <w:ilvl w:val="0"/>
          <w:numId w:val="1"/>
        </w:numPr>
        <w:shd w:val="clear" w:color="auto" w:fill="FFFFFF"/>
        <w:rPr>
          <w:rFonts w:ascii="Arial" w:eastAsia="Times New Roman" w:hAnsi="Arial" w:cs="Arial"/>
          <w:kern w:val="0"/>
          <w:sz w:val="24"/>
          <w:szCs w:val="24"/>
          <w14:ligatures w14:val="none"/>
        </w:rPr>
      </w:pPr>
      <w:r w:rsidRPr="00047AC9">
        <w:rPr>
          <w:rFonts w:ascii="Arial" w:eastAsia="Times New Roman" w:hAnsi="Arial" w:cs="Arial"/>
          <w:kern w:val="0"/>
          <w:sz w:val="24"/>
          <w:szCs w:val="24"/>
          <w14:ligatures w14:val="none"/>
        </w:rPr>
        <w:t>The first domain is our general sense of happiness and life satisfaction. This encompasses</w:t>
      </w:r>
      <w:r w:rsidR="00047AC9" w:rsidRPr="00047AC9">
        <w:rPr>
          <w:rFonts w:ascii="Arial" w:eastAsia="Times New Roman" w:hAnsi="Arial" w:cs="Arial"/>
          <w:kern w:val="0"/>
          <w:sz w:val="24"/>
          <w:szCs w:val="24"/>
          <w14:ligatures w14:val="none"/>
        </w:rPr>
        <w:t xml:space="preserve"> </w:t>
      </w:r>
      <w:r w:rsidRPr="00047AC9">
        <w:rPr>
          <w:rFonts w:ascii="Arial" w:eastAsia="Times New Roman" w:hAnsi="Arial" w:cs="Arial"/>
          <w:kern w:val="0"/>
          <w:sz w:val="24"/>
          <w:szCs w:val="24"/>
          <w14:ligatures w14:val="none"/>
        </w:rPr>
        <w:t>our own subjective experiences and evaluations about just how happy and satisfied we</w:t>
      </w:r>
      <w:r w:rsidR="00047AC9" w:rsidRPr="00047AC9">
        <w:rPr>
          <w:rFonts w:ascii="Arial" w:eastAsia="Times New Roman" w:hAnsi="Arial" w:cs="Arial"/>
          <w:kern w:val="0"/>
          <w:sz w:val="24"/>
          <w:szCs w:val="24"/>
          <w14:ligatures w14:val="none"/>
        </w:rPr>
        <w:t xml:space="preserve"> </w:t>
      </w:r>
      <w:r w:rsidRPr="00047AC9">
        <w:rPr>
          <w:rFonts w:ascii="Arial" w:eastAsia="Times New Roman" w:hAnsi="Arial" w:cs="Arial"/>
          <w:kern w:val="0"/>
          <w:sz w:val="24"/>
          <w:szCs w:val="24"/>
          <w14:ligatures w14:val="none"/>
        </w:rPr>
        <w:t>think that we are.</w:t>
      </w:r>
    </w:p>
    <w:p w14:paraId="3A885C96" w14:textId="1879CACE" w:rsidR="000103BB" w:rsidRPr="00047AC9" w:rsidRDefault="000103BB" w:rsidP="00047AC9">
      <w:pPr>
        <w:pStyle w:val="ListParagraph"/>
        <w:numPr>
          <w:ilvl w:val="0"/>
          <w:numId w:val="1"/>
        </w:numPr>
        <w:shd w:val="clear" w:color="auto" w:fill="FFFFFF"/>
        <w:rPr>
          <w:rFonts w:ascii="Arial" w:eastAsia="Times New Roman" w:hAnsi="Arial" w:cs="Arial"/>
          <w:kern w:val="0"/>
          <w:sz w:val="24"/>
          <w:szCs w:val="24"/>
          <w14:ligatures w14:val="none"/>
        </w:rPr>
      </w:pPr>
      <w:r w:rsidRPr="00047AC9">
        <w:rPr>
          <w:rFonts w:ascii="Arial" w:eastAsia="Times New Roman" w:hAnsi="Arial" w:cs="Arial"/>
          <w:kern w:val="0"/>
          <w:sz w:val="24"/>
          <w:szCs w:val="24"/>
          <w14:ligatures w14:val="none"/>
        </w:rPr>
        <w:t>The second domain is our mental and physical health. This encompasses the usual</w:t>
      </w:r>
      <w:r w:rsidR="00047AC9" w:rsidRPr="00047AC9">
        <w:rPr>
          <w:rFonts w:ascii="Arial" w:eastAsia="Times New Roman" w:hAnsi="Arial" w:cs="Arial"/>
          <w:kern w:val="0"/>
          <w:sz w:val="24"/>
          <w:szCs w:val="24"/>
          <w14:ligatures w14:val="none"/>
        </w:rPr>
        <w:t xml:space="preserve"> </w:t>
      </w:r>
      <w:r w:rsidRPr="00047AC9">
        <w:rPr>
          <w:rFonts w:ascii="Arial" w:eastAsia="Times New Roman" w:hAnsi="Arial" w:cs="Arial"/>
          <w:kern w:val="0"/>
          <w:sz w:val="24"/>
          <w:szCs w:val="24"/>
          <w14:ligatures w14:val="none"/>
        </w:rPr>
        <w:t>suspects of being generally free from or successfully dealing with the various mental and</w:t>
      </w:r>
      <w:r w:rsidR="00047AC9" w:rsidRPr="00047AC9">
        <w:rPr>
          <w:rFonts w:ascii="Arial" w:eastAsia="Times New Roman" w:hAnsi="Arial" w:cs="Arial"/>
          <w:kern w:val="0"/>
          <w:sz w:val="24"/>
          <w:szCs w:val="24"/>
          <w14:ligatures w14:val="none"/>
        </w:rPr>
        <w:t xml:space="preserve"> </w:t>
      </w:r>
      <w:r w:rsidRPr="00047AC9">
        <w:rPr>
          <w:rFonts w:ascii="Arial" w:eastAsia="Times New Roman" w:hAnsi="Arial" w:cs="Arial"/>
          <w:kern w:val="0"/>
          <w:sz w:val="24"/>
          <w:szCs w:val="24"/>
          <w14:ligatures w14:val="none"/>
        </w:rPr>
        <w:t>physical ailments that may come our way throughout our lives.</w:t>
      </w:r>
    </w:p>
    <w:p w14:paraId="4F078AD3" w14:textId="74219661" w:rsidR="000103BB" w:rsidRPr="00047AC9" w:rsidRDefault="000103BB" w:rsidP="000103BB">
      <w:pPr>
        <w:pStyle w:val="ListParagraph"/>
        <w:numPr>
          <w:ilvl w:val="0"/>
          <w:numId w:val="1"/>
        </w:numPr>
        <w:shd w:val="clear" w:color="auto" w:fill="FFFFFF"/>
        <w:rPr>
          <w:rFonts w:ascii="Arial" w:eastAsia="Times New Roman" w:hAnsi="Arial" w:cs="Arial"/>
          <w:kern w:val="0"/>
          <w:sz w:val="24"/>
          <w:szCs w:val="24"/>
          <w14:ligatures w14:val="none"/>
        </w:rPr>
      </w:pPr>
      <w:r w:rsidRPr="00047AC9">
        <w:rPr>
          <w:rFonts w:ascii="Arial" w:eastAsia="Times New Roman" w:hAnsi="Arial" w:cs="Arial"/>
          <w:kern w:val="0"/>
          <w:sz w:val="24"/>
          <w:szCs w:val="24"/>
          <w14:ligatures w14:val="none"/>
        </w:rPr>
        <w:t>The third domain is that of meaning and purpose. This encompasses how we view our</w:t>
      </w:r>
      <w:r w:rsidR="00047AC9">
        <w:rPr>
          <w:rFonts w:ascii="Arial" w:eastAsia="Times New Roman" w:hAnsi="Arial" w:cs="Arial"/>
          <w:kern w:val="0"/>
          <w:sz w:val="24"/>
          <w:szCs w:val="24"/>
          <w14:ligatures w14:val="none"/>
        </w:rPr>
        <w:t xml:space="preserve"> </w:t>
      </w:r>
      <w:r w:rsidRPr="00047AC9">
        <w:rPr>
          <w:rFonts w:ascii="Arial" w:eastAsia="Times New Roman" w:hAnsi="Arial" w:cs="Arial"/>
          <w:kern w:val="0"/>
          <w:sz w:val="24"/>
          <w:szCs w:val="24"/>
          <w14:ligatures w14:val="none"/>
        </w:rPr>
        <w:t>individual purpose within the world as well as our greater sense of understanding of the</w:t>
      </w:r>
      <w:r w:rsidR="00047AC9">
        <w:rPr>
          <w:rFonts w:ascii="Arial" w:eastAsia="Times New Roman" w:hAnsi="Arial" w:cs="Arial"/>
          <w:kern w:val="0"/>
          <w:sz w:val="24"/>
          <w:szCs w:val="24"/>
          <w14:ligatures w14:val="none"/>
        </w:rPr>
        <w:t xml:space="preserve"> </w:t>
      </w:r>
      <w:r w:rsidRPr="00047AC9">
        <w:rPr>
          <w:rFonts w:ascii="Arial" w:eastAsia="Times New Roman" w:hAnsi="Arial" w:cs="Arial"/>
          <w:kern w:val="0"/>
          <w:sz w:val="24"/>
          <w:szCs w:val="24"/>
          <w14:ligatures w14:val="none"/>
        </w:rPr>
        <w:t>meaning of it all.</w:t>
      </w:r>
    </w:p>
    <w:p w14:paraId="2A5D08FF" w14:textId="2A1757B7" w:rsidR="000103BB" w:rsidRPr="00047AC9" w:rsidRDefault="000103BB" w:rsidP="000103BB">
      <w:pPr>
        <w:pStyle w:val="ListParagraph"/>
        <w:numPr>
          <w:ilvl w:val="0"/>
          <w:numId w:val="1"/>
        </w:numPr>
        <w:shd w:val="clear" w:color="auto" w:fill="FFFFFF"/>
        <w:rPr>
          <w:rFonts w:ascii="Arial" w:eastAsia="Times New Roman" w:hAnsi="Arial" w:cs="Arial"/>
          <w:kern w:val="0"/>
          <w:sz w:val="24"/>
          <w:szCs w:val="24"/>
          <w14:ligatures w14:val="none"/>
        </w:rPr>
      </w:pPr>
      <w:r w:rsidRPr="00047AC9">
        <w:rPr>
          <w:rFonts w:ascii="Arial" w:eastAsia="Times New Roman" w:hAnsi="Arial" w:cs="Arial"/>
          <w:kern w:val="0"/>
          <w:sz w:val="24"/>
          <w:szCs w:val="24"/>
          <w14:ligatures w14:val="none"/>
        </w:rPr>
        <w:t>The fourth domain is that of character and virtue. This encompasses our individual</w:t>
      </w:r>
      <w:r w:rsidR="00047AC9">
        <w:rPr>
          <w:rFonts w:ascii="Arial" w:eastAsia="Times New Roman" w:hAnsi="Arial" w:cs="Arial"/>
          <w:kern w:val="0"/>
          <w:sz w:val="24"/>
          <w:szCs w:val="24"/>
          <w14:ligatures w14:val="none"/>
        </w:rPr>
        <w:t xml:space="preserve"> </w:t>
      </w:r>
      <w:r w:rsidRPr="00047AC9">
        <w:rPr>
          <w:rFonts w:ascii="Arial" w:eastAsia="Times New Roman" w:hAnsi="Arial" w:cs="Arial"/>
          <w:kern w:val="0"/>
          <w:sz w:val="24"/>
          <w:szCs w:val="24"/>
          <w14:ligatures w14:val="none"/>
        </w:rPr>
        <w:t xml:space="preserve">character and virtue and </w:t>
      </w:r>
      <w:r w:rsidR="00047AC9" w:rsidRPr="00047AC9">
        <w:rPr>
          <w:rFonts w:ascii="Arial" w:eastAsia="Times New Roman" w:hAnsi="Arial" w:cs="Arial"/>
          <w:kern w:val="0"/>
          <w:sz w:val="24"/>
          <w:szCs w:val="24"/>
          <w14:ligatures w14:val="none"/>
        </w:rPr>
        <w:t>how</w:t>
      </w:r>
      <w:r w:rsidRPr="00047AC9">
        <w:rPr>
          <w:rFonts w:ascii="Arial" w:eastAsia="Times New Roman" w:hAnsi="Arial" w:cs="Arial"/>
          <w:kern w:val="0"/>
          <w:sz w:val="24"/>
          <w:szCs w:val="24"/>
          <w14:ligatures w14:val="none"/>
        </w:rPr>
        <w:t xml:space="preserve"> we act towards ourselves and others.</w:t>
      </w:r>
    </w:p>
    <w:p w14:paraId="60F60A86" w14:textId="2522F859" w:rsidR="000103BB" w:rsidRPr="00047AC9" w:rsidRDefault="000103BB" w:rsidP="000103BB">
      <w:pPr>
        <w:pStyle w:val="ListParagraph"/>
        <w:numPr>
          <w:ilvl w:val="0"/>
          <w:numId w:val="1"/>
        </w:numPr>
        <w:shd w:val="clear" w:color="auto" w:fill="FFFFFF"/>
        <w:rPr>
          <w:rFonts w:ascii="Arial" w:eastAsia="Times New Roman" w:hAnsi="Arial" w:cs="Arial"/>
          <w:kern w:val="0"/>
          <w:sz w:val="24"/>
          <w:szCs w:val="24"/>
          <w14:ligatures w14:val="none"/>
        </w:rPr>
      </w:pPr>
      <w:r w:rsidRPr="00047AC9">
        <w:rPr>
          <w:rFonts w:ascii="Arial" w:eastAsia="Times New Roman" w:hAnsi="Arial" w:cs="Arial"/>
          <w:kern w:val="0"/>
          <w:sz w:val="24"/>
          <w:szCs w:val="24"/>
          <w14:ligatures w14:val="none"/>
        </w:rPr>
        <w:t>The fifth domain is that of our close social relationships. This encompasses us being</w:t>
      </w:r>
      <w:r w:rsidR="00047AC9">
        <w:rPr>
          <w:rFonts w:ascii="Arial" w:eastAsia="Times New Roman" w:hAnsi="Arial" w:cs="Arial"/>
          <w:kern w:val="0"/>
          <w:sz w:val="24"/>
          <w:szCs w:val="24"/>
          <w14:ligatures w14:val="none"/>
        </w:rPr>
        <w:t xml:space="preserve"> </w:t>
      </w:r>
      <w:r w:rsidRPr="00047AC9">
        <w:rPr>
          <w:rFonts w:ascii="Arial" w:eastAsia="Times New Roman" w:hAnsi="Arial" w:cs="Arial"/>
          <w:kern w:val="0"/>
          <w:sz w:val="24"/>
          <w:szCs w:val="24"/>
          <w14:ligatures w14:val="none"/>
        </w:rPr>
        <w:t>content with our friendships, family, and relationships as well as having them be as</w:t>
      </w:r>
      <w:r w:rsidR="00047AC9">
        <w:rPr>
          <w:rFonts w:ascii="Arial" w:eastAsia="Times New Roman" w:hAnsi="Arial" w:cs="Arial"/>
          <w:kern w:val="0"/>
          <w:sz w:val="24"/>
          <w:szCs w:val="24"/>
          <w14:ligatures w14:val="none"/>
        </w:rPr>
        <w:t xml:space="preserve"> </w:t>
      </w:r>
      <w:r w:rsidRPr="00047AC9">
        <w:rPr>
          <w:rFonts w:ascii="Arial" w:eastAsia="Times New Roman" w:hAnsi="Arial" w:cs="Arial"/>
          <w:kern w:val="0"/>
          <w:sz w:val="24"/>
          <w:szCs w:val="24"/>
          <w14:ligatures w14:val="none"/>
        </w:rPr>
        <w:t>satisfying as we would want them to be.</w:t>
      </w:r>
    </w:p>
    <w:p w14:paraId="6E2B9E70" w14:textId="41F21BAC" w:rsidR="00343948" w:rsidRPr="00B000FA" w:rsidRDefault="000103BB" w:rsidP="00064040">
      <w:pPr>
        <w:pStyle w:val="ListParagraph"/>
        <w:numPr>
          <w:ilvl w:val="0"/>
          <w:numId w:val="1"/>
        </w:numPr>
        <w:shd w:val="clear" w:color="auto" w:fill="FFFFFF"/>
        <w:rPr>
          <w:rFonts w:ascii="Arial" w:eastAsia="Times New Roman" w:hAnsi="Arial" w:cs="Arial"/>
          <w:kern w:val="0"/>
          <w:sz w:val="24"/>
          <w:szCs w:val="24"/>
          <w14:ligatures w14:val="none"/>
        </w:rPr>
      </w:pPr>
      <w:r w:rsidRPr="00047AC9">
        <w:rPr>
          <w:rFonts w:ascii="Arial" w:eastAsia="Times New Roman" w:hAnsi="Arial" w:cs="Arial"/>
          <w:kern w:val="0"/>
          <w:sz w:val="24"/>
          <w:szCs w:val="24"/>
          <w14:ligatures w14:val="none"/>
        </w:rPr>
        <w:t>Finally, the sixth domain is that of our financial and material stability. This encompasses</w:t>
      </w:r>
      <w:r w:rsidR="00047AC9">
        <w:rPr>
          <w:rFonts w:ascii="Arial" w:eastAsia="Times New Roman" w:hAnsi="Arial" w:cs="Arial"/>
          <w:kern w:val="0"/>
          <w:sz w:val="24"/>
          <w:szCs w:val="24"/>
          <w14:ligatures w14:val="none"/>
        </w:rPr>
        <w:t xml:space="preserve"> </w:t>
      </w:r>
      <w:r w:rsidR="00B000FA" w:rsidRPr="00047AC9">
        <w:rPr>
          <w:rFonts w:ascii="Arial" w:eastAsia="Times New Roman" w:hAnsi="Arial" w:cs="Arial"/>
          <w:kern w:val="0"/>
          <w:sz w:val="24"/>
          <w:szCs w:val="24"/>
          <w14:ligatures w14:val="none"/>
        </w:rPr>
        <w:t>whether</w:t>
      </w:r>
      <w:r w:rsidRPr="00047AC9">
        <w:rPr>
          <w:rFonts w:ascii="Arial" w:eastAsia="Times New Roman" w:hAnsi="Arial" w:cs="Arial"/>
          <w:kern w:val="0"/>
          <w:sz w:val="24"/>
          <w:szCs w:val="24"/>
          <w14:ligatures w14:val="none"/>
        </w:rPr>
        <w:t xml:space="preserve"> we </w:t>
      </w:r>
      <w:r w:rsidR="008C5F88" w:rsidRPr="00047AC9">
        <w:rPr>
          <w:rFonts w:ascii="Arial" w:eastAsia="Times New Roman" w:hAnsi="Arial" w:cs="Arial"/>
          <w:kern w:val="0"/>
          <w:sz w:val="24"/>
          <w:szCs w:val="24"/>
          <w14:ligatures w14:val="none"/>
        </w:rPr>
        <w:t>must</w:t>
      </w:r>
      <w:r w:rsidRPr="00047AC9">
        <w:rPr>
          <w:rFonts w:ascii="Arial" w:eastAsia="Times New Roman" w:hAnsi="Arial" w:cs="Arial"/>
          <w:kern w:val="0"/>
          <w:sz w:val="24"/>
          <w:szCs w:val="24"/>
          <w14:ligatures w14:val="none"/>
        </w:rPr>
        <w:t xml:space="preserve"> worry about safety, food, or housing as well as not worrying</w:t>
      </w:r>
      <w:r w:rsidR="00047AC9">
        <w:rPr>
          <w:rFonts w:ascii="Arial" w:eastAsia="Times New Roman" w:hAnsi="Arial" w:cs="Arial"/>
          <w:kern w:val="0"/>
          <w:sz w:val="24"/>
          <w:szCs w:val="24"/>
          <w14:ligatures w14:val="none"/>
        </w:rPr>
        <w:t xml:space="preserve"> </w:t>
      </w:r>
      <w:r w:rsidRPr="00047AC9">
        <w:rPr>
          <w:rFonts w:ascii="Arial" w:eastAsia="Times New Roman" w:hAnsi="Arial" w:cs="Arial"/>
          <w:kern w:val="0"/>
          <w:sz w:val="24"/>
          <w:szCs w:val="24"/>
          <w14:ligatures w14:val="none"/>
        </w:rPr>
        <w:t>about meeting our monthly living expenses.</w:t>
      </w:r>
    </w:p>
    <w:p w14:paraId="2F1FBF89" w14:textId="559B871A" w:rsidR="00B000FA" w:rsidRDefault="00B000FA" w:rsidP="00B000FA">
      <w:pPr>
        <w:shd w:val="clear" w:color="auto" w:fill="FFFFFF"/>
        <w:ind w:left="4320" w:firstLine="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From the On Flourishing App (booklet)</w:t>
      </w:r>
    </w:p>
    <w:p w14:paraId="2DC3CD5B" w14:textId="77777777" w:rsidR="00594FBC" w:rsidRPr="00810C5A" w:rsidRDefault="00594FBC" w:rsidP="00064040">
      <w:pPr>
        <w:shd w:val="clear" w:color="auto" w:fill="FFFFFF"/>
        <w:rPr>
          <w:rFonts w:ascii="Arial" w:eastAsia="Times New Roman" w:hAnsi="Arial" w:cs="Arial"/>
          <w:kern w:val="0"/>
          <w:sz w:val="24"/>
          <w:szCs w:val="24"/>
          <w14:ligatures w14:val="none"/>
        </w:rPr>
      </w:pPr>
    </w:p>
    <w:p w14:paraId="5C7261A0" w14:textId="5E887AEA" w:rsidR="00291E3B" w:rsidRPr="00810C5A" w:rsidRDefault="00594FBC" w:rsidP="00064040">
      <w:pPr>
        <w:shd w:val="clear" w:color="auto" w:fill="FFFFFF"/>
        <w:rPr>
          <w:rFonts w:ascii="Arial" w:eastAsia="Times New Roman" w:hAnsi="Arial" w:cs="Arial"/>
          <w:kern w:val="0"/>
          <w:sz w:val="24"/>
          <w:szCs w:val="24"/>
          <w14:ligatures w14:val="none"/>
        </w:rPr>
      </w:pPr>
      <w:r w:rsidRPr="00810C5A">
        <w:rPr>
          <w:rFonts w:ascii="Arial" w:eastAsia="Times New Roman" w:hAnsi="Arial" w:cs="Arial"/>
          <w:b/>
          <w:bCs/>
          <w:kern w:val="0"/>
          <w:sz w:val="24"/>
          <w:szCs w:val="24"/>
          <w14:ligatures w14:val="none"/>
        </w:rPr>
        <w:t xml:space="preserve">Slide 5 </w:t>
      </w:r>
      <w:r w:rsidRPr="00810C5A">
        <w:rPr>
          <w:rFonts w:ascii="Arial" w:eastAsia="Times New Roman" w:hAnsi="Arial" w:cs="Arial"/>
          <w:kern w:val="0"/>
          <w:sz w:val="24"/>
          <w:szCs w:val="24"/>
          <w14:ligatures w14:val="none"/>
        </w:rPr>
        <w:t>Again</w:t>
      </w:r>
      <w:r w:rsidR="00E33AD7" w:rsidRPr="00810C5A">
        <w:rPr>
          <w:rFonts w:ascii="Arial" w:eastAsia="Times New Roman" w:hAnsi="Arial" w:cs="Arial"/>
          <w:kern w:val="0"/>
          <w:sz w:val="24"/>
          <w:szCs w:val="24"/>
          <w14:ligatures w14:val="none"/>
        </w:rPr>
        <w:t>,</w:t>
      </w:r>
      <w:r w:rsidRPr="00810C5A">
        <w:rPr>
          <w:rFonts w:ascii="Arial" w:eastAsia="Times New Roman" w:hAnsi="Arial" w:cs="Arial"/>
          <w:kern w:val="0"/>
          <w:sz w:val="24"/>
          <w:szCs w:val="24"/>
          <w14:ligatures w14:val="none"/>
        </w:rPr>
        <w:t xml:space="preserve"> going back to the image of a flourishing plant the pathways </w:t>
      </w:r>
      <w:r w:rsidR="00E33AD7" w:rsidRPr="00810C5A">
        <w:rPr>
          <w:rFonts w:ascii="Arial" w:eastAsia="Times New Roman" w:hAnsi="Arial" w:cs="Arial"/>
          <w:kern w:val="0"/>
          <w:sz w:val="24"/>
          <w:szCs w:val="24"/>
          <w14:ligatures w14:val="none"/>
        </w:rPr>
        <w:t>to human flourishing are</w:t>
      </w:r>
      <w:r w:rsidR="00484237" w:rsidRPr="00810C5A">
        <w:rPr>
          <w:rFonts w:ascii="Arial" w:eastAsia="Times New Roman" w:hAnsi="Arial" w:cs="Arial"/>
          <w:kern w:val="0"/>
          <w:sz w:val="24"/>
          <w:szCs w:val="24"/>
          <w14:ligatures w14:val="none"/>
        </w:rPr>
        <w:t xml:space="preserve"> akin</w:t>
      </w:r>
      <w:r w:rsidR="00E33AD7" w:rsidRPr="00810C5A">
        <w:rPr>
          <w:rFonts w:ascii="Arial" w:eastAsia="Times New Roman" w:hAnsi="Arial" w:cs="Arial"/>
          <w:kern w:val="0"/>
          <w:sz w:val="24"/>
          <w:szCs w:val="24"/>
          <w14:ligatures w14:val="none"/>
        </w:rPr>
        <w:t xml:space="preserve"> the environment </w:t>
      </w:r>
      <w:r w:rsidR="00484237" w:rsidRPr="00810C5A">
        <w:rPr>
          <w:rFonts w:ascii="Arial" w:eastAsia="Times New Roman" w:hAnsi="Arial" w:cs="Arial"/>
          <w:kern w:val="0"/>
          <w:sz w:val="24"/>
          <w:szCs w:val="24"/>
          <w14:ligatures w14:val="none"/>
        </w:rPr>
        <w:t xml:space="preserve">in which a flourishing plant grows. The soil, the water, the climate etc. We know that if you take the most beautiful healthy </w:t>
      </w:r>
      <w:r w:rsidR="005A016B" w:rsidRPr="00810C5A">
        <w:rPr>
          <w:rFonts w:ascii="Arial" w:eastAsia="Times New Roman" w:hAnsi="Arial" w:cs="Arial"/>
          <w:kern w:val="0"/>
          <w:sz w:val="24"/>
          <w:szCs w:val="24"/>
          <w14:ligatures w14:val="none"/>
        </w:rPr>
        <w:t xml:space="preserve">tropical flower and plant, it here in front of our building it will cease to flourish. Environment is important. The four pathways listed here are the most common </w:t>
      </w:r>
      <w:r w:rsidR="00291E3B" w:rsidRPr="00810C5A">
        <w:rPr>
          <w:rFonts w:ascii="Arial" w:eastAsia="Times New Roman" w:hAnsi="Arial" w:cs="Arial"/>
          <w:kern w:val="0"/>
          <w:sz w:val="24"/>
          <w:szCs w:val="24"/>
          <w14:ligatures w14:val="none"/>
        </w:rPr>
        <w:t xml:space="preserve">Family, Work, Education, Religious Communities are the environment in which we grow in the domains of human flourishing. Each one of these pathways </w:t>
      </w:r>
      <w:r w:rsidR="006D3C48" w:rsidRPr="00810C5A">
        <w:rPr>
          <w:rFonts w:ascii="Arial" w:eastAsia="Times New Roman" w:hAnsi="Arial" w:cs="Arial"/>
          <w:kern w:val="0"/>
          <w:sz w:val="24"/>
          <w:szCs w:val="24"/>
          <w14:ligatures w14:val="none"/>
        </w:rPr>
        <w:t xml:space="preserve">has been shown to support the development of the domains of human flourishing. </w:t>
      </w:r>
    </w:p>
    <w:p w14:paraId="493949CF" w14:textId="77777777" w:rsidR="00091C0E" w:rsidRPr="00810C5A" w:rsidRDefault="00844A7C" w:rsidP="00064040">
      <w:pPr>
        <w:shd w:val="clear" w:color="auto" w:fill="FFFFFF"/>
        <w:rPr>
          <w:rFonts w:ascii="Arial" w:eastAsia="Times New Roman" w:hAnsi="Arial" w:cs="Arial"/>
          <w:kern w:val="0"/>
          <w:sz w:val="24"/>
          <w:szCs w:val="24"/>
          <w14:ligatures w14:val="none"/>
        </w:rPr>
      </w:pPr>
      <w:r w:rsidRPr="00810C5A">
        <w:rPr>
          <w:rFonts w:ascii="Arial" w:eastAsia="Times New Roman" w:hAnsi="Arial" w:cs="Arial"/>
          <w:kern w:val="0"/>
          <w:sz w:val="24"/>
          <w:szCs w:val="24"/>
          <w14:ligatures w14:val="none"/>
        </w:rPr>
        <w:t xml:space="preserve">Please take a moment to read this quote from the article </w:t>
      </w:r>
      <w:r w:rsidR="00731A3D" w:rsidRPr="00810C5A">
        <w:rPr>
          <w:rFonts w:ascii="Arial" w:eastAsia="Times New Roman" w:hAnsi="Arial" w:cs="Arial"/>
          <w:kern w:val="0"/>
          <w:sz w:val="24"/>
          <w:szCs w:val="24"/>
          <w14:ligatures w14:val="none"/>
        </w:rPr>
        <w:t>“</w:t>
      </w:r>
      <w:r w:rsidRPr="00810C5A">
        <w:rPr>
          <w:rFonts w:ascii="Arial" w:eastAsia="Times New Roman" w:hAnsi="Arial" w:cs="Arial"/>
          <w:kern w:val="0"/>
          <w:sz w:val="24"/>
          <w:szCs w:val="24"/>
          <w14:ligatures w14:val="none"/>
        </w:rPr>
        <w:t xml:space="preserve">On the </w:t>
      </w:r>
      <w:r w:rsidR="00731A3D" w:rsidRPr="00810C5A">
        <w:rPr>
          <w:rFonts w:ascii="Arial" w:eastAsia="Times New Roman" w:hAnsi="Arial" w:cs="Arial"/>
          <w:kern w:val="0"/>
          <w:sz w:val="24"/>
          <w:szCs w:val="24"/>
          <w14:ligatures w14:val="none"/>
        </w:rPr>
        <w:t>P</w:t>
      </w:r>
      <w:r w:rsidRPr="00810C5A">
        <w:rPr>
          <w:rFonts w:ascii="Arial" w:eastAsia="Times New Roman" w:hAnsi="Arial" w:cs="Arial"/>
          <w:kern w:val="0"/>
          <w:sz w:val="24"/>
          <w:szCs w:val="24"/>
          <w14:ligatures w14:val="none"/>
        </w:rPr>
        <w:t xml:space="preserve">romotion of </w:t>
      </w:r>
      <w:r w:rsidR="00731A3D" w:rsidRPr="00810C5A">
        <w:rPr>
          <w:rFonts w:ascii="Arial" w:eastAsia="Times New Roman" w:hAnsi="Arial" w:cs="Arial"/>
          <w:kern w:val="0"/>
          <w:sz w:val="24"/>
          <w:szCs w:val="24"/>
          <w14:ligatures w14:val="none"/>
        </w:rPr>
        <w:t>H</w:t>
      </w:r>
      <w:r w:rsidRPr="00810C5A">
        <w:rPr>
          <w:rFonts w:ascii="Arial" w:eastAsia="Times New Roman" w:hAnsi="Arial" w:cs="Arial"/>
          <w:kern w:val="0"/>
          <w:sz w:val="24"/>
          <w:szCs w:val="24"/>
          <w14:ligatures w14:val="none"/>
        </w:rPr>
        <w:t xml:space="preserve">uman </w:t>
      </w:r>
      <w:r w:rsidR="00731A3D" w:rsidRPr="00810C5A">
        <w:rPr>
          <w:rFonts w:ascii="Arial" w:eastAsia="Times New Roman" w:hAnsi="Arial" w:cs="Arial"/>
          <w:kern w:val="0"/>
          <w:sz w:val="24"/>
          <w:szCs w:val="24"/>
          <w14:ligatures w14:val="none"/>
        </w:rPr>
        <w:t>F</w:t>
      </w:r>
      <w:r w:rsidRPr="00810C5A">
        <w:rPr>
          <w:rFonts w:ascii="Arial" w:eastAsia="Times New Roman" w:hAnsi="Arial" w:cs="Arial"/>
          <w:kern w:val="0"/>
          <w:sz w:val="24"/>
          <w:szCs w:val="24"/>
          <w14:ligatures w14:val="none"/>
        </w:rPr>
        <w:t>lourishing.</w:t>
      </w:r>
      <w:r w:rsidR="00731A3D" w:rsidRPr="00810C5A">
        <w:rPr>
          <w:rFonts w:ascii="Arial" w:eastAsia="Times New Roman" w:hAnsi="Arial" w:cs="Arial"/>
          <w:kern w:val="0"/>
          <w:sz w:val="24"/>
          <w:szCs w:val="24"/>
          <w14:ligatures w14:val="none"/>
        </w:rPr>
        <w:t>”</w:t>
      </w:r>
      <w:r w:rsidRPr="00810C5A">
        <w:rPr>
          <w:rFonts w:ascii="Arial" w:eastAsia="Times New Roman" w:hAnsi="Arial" w:cs="Arial"/>
          <w:kern w:val="0"/>
          <w:sz w:val="24"/>
          <w:szCs w:val="24"/>
          <w14:ligatures w14:val="none"/>
        </w:rPr>
        <w:t xml:space="preserve"> </w:t>
      </w:r>
      <w:r w:rsidR="00731A3D" w:rsidRPr="00810C5A">
        <w:rPr>
          <w:rFonts w:ascii="Arial" w:eastAsia="Times New Roman" w:hAnsi="Arial" w:cs="Arial"/>
          <w:kern w:val="0"/>
          <w:sz w:val="24"/>
          <w:szCs w:val="24"/>
          <w14:ligatures w14:val="none"/>
        </w:rPr>
        <w:t xml:space="preserve">In essence the author is saying if we can improve the environment the impact on growth would be substantial. Since we all share in the same pathway of “work” lets focus on that for a moment. How do see Work as a pathway to human </w:t>
      </w:r>
      <w:r w:rsidR="00371A7D" w:rsidRPr="00810C5A">
        <w:rPr>
          <w:rFonts w:ascii="Arial" w:eastAsia="Times New Roman" w:hAnsi="Arial" w:cs="Arial"/>
          <w:kern w:val="0"/>
          <w:sz w:val="24"/>
          <w:szCs w:val="24"/>
          <w14:ligatures w14:val="none"/>
        </w:rPr>
        <w:t xml:space="preserve">flourishing and the development of the domains? (Facilitator’s Note: </w:t>
      </w:r>
      <w:r w:rsidR="00861E48" w:rsidRPr="00810C5A">
        <w:rPr>
          <w:rFonts w:ascii="Arial" w:eastAsia="Times New Roman" w:hAnsi="Arial" w:cs="Arial"/>
          <w:kern w:val="0"/>
          <w:sz w:val="24"/>
          <w:szCs w:val="24"/>
          <w14:ligatures w14:val="none"/>
        </w:rPr>
        <w:t>Possible answers, I like my job, I get to serve the country increasing my life satisfaction, I work a stable job and have been able to build financial security</w:t>
      </w:r>
      <w:r w:rsidR="009F0068" w:rsidRPr="00810C5A">
        <w:rPr>
          <w:rFonts w:ascii="Arial" w:eastAsia="Times New Roman" w:hAnsi="Arial" w:cs="Arial"/>
          <w:kern w:val="0"/>
          <w:sz w:val="24"/>
          <w:szCs w:val="24"/>
          <w14:ligatures w14:val="none"/>
        </w:rPr>
        <w:t xml:space="preserve">, coming to work everyday helps </w:t>
      </w:r>
      <w:r w:rsidR="00497951" w:rsidRPr="00810C5A">
        <w:rPr>
          <w:rFonts w:ascii="Arial" w:eastAsia="Times New Roman" w:hAnsi="Arial" w:cs="Arial"/>
          <w:kern w:val="0"/>
          <w:sz w:val="24"/>
          <w:szCs w:val="24"/>
          <w14:ligatures w14:val="none"/>
        </w:rPr>
        <w:t>give me meaning and purpose, it also keeps me active physically and mentally</w:t>
      </w:r>
      <w:r w:rsidR="00F3247C" w:rsidRPr="00810C5A">
        <w:rPr>
          <w:rFonts w:ascii="Arial" w:eastAsia="Times New Roman" w:hAnsi="Arial" w:cs="Arial"/>
          <w:kern w:val="0"/>
          <w:sz w:val="24"/>
          <w:szCs w:val="24"/>
          <w14:ligatures w14:val="none"/>
        </w:rPr>
        <w:t xml:space="preserve">) Now of course these answers come from a healthy work environment. </w:t>
      </w:r>
      <w:r w:rsidR="009758D7" w:rsidRPr="00810C5A">
        <w:rPr>
          <w:rFonts w:ascii="Arial" w:eastAsia="Times New Roman" w:hAnsi="Arial" w:cs="Arial"/>
          <w:kern w:val="0"/>
          <w:sz w:val="24"/>
          <w:szCs w:val="24"/>
          <w14:ligatures w14:val="none"/>
        </w:rPr>
        <w:t>An unhealthy work environment</w:t>
      </w:r>
      <w:r w:rsidR="001A2570" w:rsidRPr="00810C5A">
        <w:rPr>
          <w:rFonts w:ascii="Arial" w:eastAsia="Times New Roman" w:hAnsi="Arial" w:cs="Arial"/>
          <w:kern w:val="0"/>
          <w:sz w:val="24"/>
          <w:szCs w:val="24"/>
          <w14:ligatures w14:val="none"/>
        </w:rPr>
        <w:t xml:space="preserve"> </w:t>
      </w:r>
      <w:r w:rsidR="001A2570" w:rsidRPr="00810C5A">
        <w:rPr>
          <w:rFonts w:ascii="Arial" w:eastAsia="Times New Roman" w:hAnsi="Arial" w:cs="Arial"/>
          <w:kern w:val="0"/>
          <w:sz w:val="24"/>
          <w:szCs w:val="24"/>
          <w14:ligatures w14:val="none"/>
        </w:rPr>
        <w:lastRenderedPageBreak/>
        <w:t xml:space="preserve">will negative impact our ability to flourish (like that tropical flower planted in front of the building). </w:t>
      </w:r>
      <w:r w:rsidR="007927C0" w:rsidRPr="00810C5A">
        <w:rPr>
          <w:rFonts w:ascii="Arial" w:eastAsia="Times New Roman" w:hAnsi="Arial" w:cs="Arial"/>
          <w:kern w:val="0"/>
          <w:sz w:val="24"/>
          <w:szCs w:val="24"/>
          <w14:ligatures w14:val="none"/>
        </w:rPr>
        <w:t>Negative work environments can impact physical health through stress related conditions, we may resent or hate coming in</w:t>
      </w:r>
      <w:r w:rsidR="009758D7" w:rsidRPr="00810C5A">
        <w:rPr>
          <w:rFonts w:ascii="Arial" w:eastAsia="Times New Roman" w:hAnsi="Arial" w:cs="Arial"/>
          <w:kern w:val="0"/>
          <w:sz w:val="24"/>
          <w:szCs w:val="24"/>
          <w14:ligatures w14:val="none"/>
        </w:rPr>
        <w:t xml:space="preserve">, we have hostile work relationships. Etc. </w:t>
      </w:r>
      <w:r w:rsidR="007F53E2" w:rsidRPr="00810C5A">
        <w:rPr>
          <w:rFonts w:ascii="Arial" w:eastAsia="Times New Roman" w:hAnsi="Arial" w:cs="Arial"/>
          <w:kern w:val="0"/>
          <w:sz w:val="24"/>
          <w:szCs w:val="24"/>
          <w14:ligatures w14:val="none"/>
        </w:rPr>
        <w:t>By investing in building (or rebuilding) the pathways to human flourishing</w:t>
      </w:r>
      <w:r w:rsidR="00C82CB0" w:rsidRPr="00810C5A">
        <w:rPr>
          <w:rFonts w:ascii="Arial" w:eastAsia="Times New Roman" w:hAnsi="Arial" w:cs="Arial"/>
          <w:kern w:val="0"/>
          <w:sz w:val="24"/>
          <w:szCs w:val="24"/>
          <w14:ligatures w14:val="none"/>
        </w:rPr>
        <w:t xml:space="preserve"> in this example work, we could see substantial improvements in the domains of human flourishing. </w:t>
      </w:r>
    </w:p>
    <w:p w14:paraId="3FAF4602" w14:textId="77777777" w:rsidR="00091C0E" w:rsidRPr="00810C5A" w:rsidRDefault="00091C0E" w:rsidP="00064040">
      <w:pPr>
        <w:shd w:val="clear" w:color="auto" w:fill="FFFFFF"/>
        <w:rPr>
          <w:rFonts w:ascii="Arial" w:eastAsia="Times New Roman" w:hAnsi="Arial" w:cs="Arial"/>
          <w:kern w:val="0"/>
          <w:sz w:val="24"/>
          <w:szCs w:val="24"/>
          <w14:ligatures w14:val="none"/>
        </w:rPr>
      </w:pPr>
    </w:p>
    <w:p w14:paraId="7EEA02E7" w14:textId="319A6269" w:rsidR="00844A7C" w:rsidRDefault="00091C0E" w:rsidP="00064040">
      <w:pPr>
        <w:shd w:val="clear" w:color="auto" w:fill="FFFFFF"/>
        <w:rPr>
          <w:rFonts w:ascii="Arial" w:eastAsia="Times New Roman" w:hAnsi="Arial" w:cs="Arial"/>
          <w:kern w:val="0"/>
          <w:sz w:val="24"/>
          <w:szCs w:val="24"/>
          <w14:ligatures w14:val="none"/>
        </w:rPr>
      </w:pPr>
      <w:r w:rsidRPr="00810C5A">
        <w:rPr>
          <w:rFonts w:ascii="Arial" w:eastAsia="Times New Roman" w:hAnsi="Arial" w:cs="Arial"/>
          <w:b/>
          <w:bCs/>
          <w:kern w:val="0"/>
          <w:sz w:val="24"/>
          <w:szCs w:val="24"/>
          <w14:ligatures w14:val="none"/>
        </w:rPr>
        <w:t>Slide 6</w:t>
      </w:r>
      <w:r w:rsidR="009758D7" w:rsidRPr="00810C5A">
        <w:rPr>
          <w:rFonts w:ascii="Arial" w:eastAsia="Times New Roman" w:hAnsi="Arial" w:cs="Arial"/>
          <w:b/>
          <w:bCs/>
          <w:kern w:val="0"/>
          <w:sz w:val="24"/>
          <w:szCs w:val="24"/>
          <w14:ligatures w14:val="none"/>
        </w:rPr>
        <w:t xml:space="preserve"> </w:t>
      </w:r>
      <w:r w:rsidR="00810C5A" w:rsidRPr="00810C5A">
        <w:rPr>
          <w:rFonts w:ascii="Arial" w:eastAsia="Times New Roman" w:hAnsi="Arial" w:cs="Arial"/>
          <w:kern w:val="0"/>
          <w:sz w:val="24"/>
          <w:szCs w:val="24"/>
          <w14:ligatures w14:val="none"/>
        </w:rPr>
        <w:t>In this slide</w:t>
      </w:r>
      <w:r w:rsidR="00810C5A">
        <w:rPr>
          <w:rFonts w:ascii="Arial" w:eastAsia="Times New Roman" w:hAnsi="Arial" w:cs="Arial"/>
          <w:kern w:val="0"/>
          <w:sz w:val="24"/>
          <w:szCs w:val="24"/>
          <w14:ligatures w14:val="none"/>
        </w:rPr>
        <w:t>,</w:t>
      </w:r>
      <w:r w:rsidR="00810C5A" w:rsidRPr="00810C5A">
        <w:rPr>
          <w:rFonts w:ascii="Arial" w:eastAsia="Times New Roman" w:hAnsi="Arial" w:cs="Arial"/>
          <w:kern w:val="0"/>
          <w:sz w:val="24"/>
          <w:szCs w:val="24"/>
          <w14:ligatures w14:val="none"/>
        </w:rPr>
        <w:t xml:space="preserve"> we see how the concepts of human flourishing are </w:t>
      </w:r>
      <w:r w:rsidR="00277399" w:rsidRPr="00810C5A">
        <w:rPr>
          <w:rFonts w:ascii="Arial" w:eastAsia="Times New Roman" w:hAnsi="Arial" w:cs="Arial"/>
          <w:kern w:val="0"/>
          <w:sz w:val="24"/>
          <w:szCs w:val="24"/>
          <w14:ligatures w14:val="none"/>
        </w:rPr>
        <w:t>connected</w:t>
      </w:r>
      <w:r w:rsidR="00810C5A" w:rsidRPr="00810C5A">
        <w:rPr>
          <w:rFonts w:ascii="Arial" w:eastAsia="Times New Roman" w:hAnsi="Arial" w:cs="Arial"/>
          <w:kern w:val="0"/>
          <w:sz w:val="24"/>
          <w:szCs w:val="24"/>
          <w14:ligatures w14:val="none"/>
        </w:rPr>
        <w:t>.</w:t>
      </w:r>
      <w:r w:rsidR="00277399">
        <w:rPr>
          <w:rFonts w:ascii="Arial" w:eastAsia="Times New Roman" w:hAnsi="Arial" w:cs="Arial"/>
          <w:kern w:val="0"/>
          <w:sz w:val="24"/>
          <w:szCs w:val="24"/>
          <w14:ligatures w14:val="none"/>
        </w:rPr>
        <w:t xml:space="preserve"> As you see this can you pick one pathway and describe how it might lead to flourishing in one of the domains? </w:t>
      </w:r>
      <w:r w:rsidR="001716D9">
        <w:rPr>
          <w:rFonts w:ascii="Arial" w:eastAsia="Times New Roman" w:hAnsi="Arial" w:cs="Arial"/>
          <w:kern w:val="0"/>
          <w:sz w:val="24"/>
          <w:szCs w:val="24"/>
          <w14:ligatures w14:val="none"/>
        </w:rPr>
        <w:t>(</w:t>
      </w:r>
      <w:r w:rsidR="008C5F88">
        <w:rPr>
          <w:rFonts w:ascii="Arial" w:eastAsia="Times New Roman" w:hAnsi="Arial" w:cs="Arial"/>
          <w:kern w:val="0"/>
          <w:sz w:val="24"/>
          <w:szCs w:val="24"/>
          <w14:ligatures w14:val="none"/>
        </w:rPr>
        <w:t>Facilitators</w:t>
      </w:r>
      <w:r w:rsidR="001716D9">
        <w:rPr>
          <w:rFonts w:ascii="Arial" w:eastAsia="Times New Roman" w:hAnsi="Arial" w:cs="Arial"/>
          <w:kern w:val="0"/>
          <w:sz w:val="24"/>
          <w:szCs w:val="24"/>
          <w14:ligatures w14:val="none"/>
        </w:rPr>
        <w:t xml:space="preserve"> note: this slide is mostly meant to draw out the connections between the pathways and the domains.</w:t>
      </w:r>
      <w:r w:rsidR="00B000FA">
        <w:rPr>
          <w:rFonts w:ascii="Arial" w:eastAsia="Times New Roman" w:hAnsi="Arial" w:cs="Arial"/>
          <w:kern w:val="0"/>
          <w:sz w:val="24"/>
          <w:szCs w:val="24"/>
          <w14:ligatures w14:val="none"/>
        </w:rPr>
        <w:t>)</w:t>
      </w:r>
      <w:r w:rsidR="001716D9">
        <w:rPr>
          <w:rFonts w:ascii="Arial" w:eastAsia="Times New Roman" w:hAnsi="Arial" w:cs="Arial"/>
          <w:kern w:val="0"/>
          <w:sz w:val="24"/>
          <w:szCs w:val="24"/>
          <w14:ligatures w14:val="none"/>
        </w:rPr>
        <w:t xml:space="preserve"> </w:t>
      </w:r>
    </w:p>
    <w:p w14:paraId="40953909" w14:textId="77777777" w:rsidR="00FA1F62" w:rsidRDefault="00FA1F62" w:rsidP="00064040">
      <w:pPr>
        <w:shd w:val="clear" w:color="auto" w:fill="FFFFFF"/>
        <w:rPr>
          <w:rFonts w:ascii="Arial" w:eastAsia="Times New Roman" w:hAnsi="Arial" w:cs="Arial"/>
          <w:kern w:val="0"/>
          <w:sz w:val="24"/>
          <w:szCs w:val="24"/>
          <w14:ligatures w14:val="none"/>
        </w:rPr>
      </w:pPr>
    </w:p>
    <w:p w14:paraId="6FD9C50F" w14:textId="3CC8C379" w:rsidR="00FA1F62" w:rsidRDefault="00FA1F62" w:rsidP="00064040">
      <w:pPr>
        <w:shd w:val="clear" w:color="auto" w:fill="FFFFFF"/>
        <w:rPr>
          <w:rFonts w:ascii="Arial" w:eastAsia="Times New Roman" w:hAnsi="Arial" w:cs="Arial"/>
          <w:b/>
          <w:bCs/>
          <w:kern w:val="0"/>
          <w:sz w:val="24"/>
          <w:szCs w:val="24"/>
          <w14:ligatures w14:val="none"/>
        </w:rPr>
      </w:pPr>
      <w:r w:rsidRPr="00FA1F62">
        <w:rPr>
          <w:rFonts w:ascii="Arial" w:eastAsia="Times New Roman" w:hAnsi="Arial" w:cs="Arial"/>
          <w:b/>
          <w:bCs/>
          <w:kern w:val="0"/>
          <w:sz w:val="24"/>
          <w:szCs w:val="24"/>
          <w14:ligatures w14:val="none"/>
        </w:rPr>
        <w:t>Slide 7</w:t>
      </w:r>
      <w:r>
        <w:rPr>
          <w:rFonts w:ascii="Arial" w:eastAsia="Times New Roman" w:hAnsi="Arial" w:cs="Arial"/>
          <w:b/>
          <w:bCs/>
          <w:kern w:val="0"/>
          <w:sz w:val="24"/>
          <w:szCs w:val="24"/>
          <w14:ligatures w14:val="none"/>
        </w:rPr>
        <w:t xml:space="preserve"> </w:t>
      </w:r>
      <w:r>
        <w:rPr>
          <w:rFonts w:ascii="Arial" w:eastAsia="Times New Roman" w:hAnsi="Arial" w:cs="Arial"/>
          <w:kern w:val="0"/>
          <w:sz w:val="24"/>
          <w:szCs w:val="24"/>
          <w14:ligatures w14:val="none"/>
        </w:rPr>
        <w:t xml:space="preserve">While we can take proactive steps to </w:t>
      </w:r>
      <w:r w:rsidR="002B2ED6">
        <w:rPr>
          <w:rFonts w:ascii="Arial" w:eastAsia="Times New Roman" w:hAnsi="Arial" w:cs="Arial"/>
          <w:kern w:val="0"/>
          <w:sz w:val="24"/>
          <w:szCs w:val="24"/>
          <w14:ligatures w14:val="none"/>
        </w:rPr>
        <w:t>directly improve the domains of flourishing (</w:t>
      </w:r>
      <w:r w:rsidR="008C5F88">
        <w:rPr>
          <w:rFonts w:ascii="Arial" w:eastAsia="Times New Roman" w:hAnsi="Arial" w:cs="Arial"/>
          <w:kern w:val="0"/>
          <w:sz w:val="24"/>
          <w:szCs w:val="24"/>
          <w14:ligatures w14:val="none"/>
        </w:rPr>
        <w:t>e.g.,</w:t>
      </w:r>
      <w:r w:rsidR="002B2ED6">
        <w:rPr>
          <w:rFonts w:ascii="Arial" w:eastAsia="Times New Roman" w:hAnsi="Arial" w:cs="Arial"/>
          <w:kern w:val="0"/>
          <w:sz w:val="24"/>
          <w:szCs w:val="24"/>
          <w14:ligatures w14:val="none"/>
        </w:rPr>
        <w:t xml:space="preserve"> a solid PT or exercise plan can enhance physical and mental health)</w:t>
      </w:r>
      <w:r w:rsidR="00C54C8E">
        <w:rPr>
          <w:rFonts w:ascii="Arial" w:eastAsia="Times New Roman" w:hAnsi="Arial" w:cs="Arial"/>
          <w:kern w:val="0"/>
          <w:sz w:val="24"/>
          <w:szCs w:val="24"/>
          <w14:ligatures w14:val="none"/>
        </w:rPr>
        <w:t xml:space="preserve"> The human flourishing project also emphasizes the need to improve and enhance the pathways of human flourishing. </w:t>
      </w:r>
      <w:r w:rsidR="00FE6AB6">
        <w:rPr>
          <w:rFonts w:ascii="Arial" w:eastAsia="Times New Roman" w:hAnsi="Arial" w:cs="Arial"/>
          <w:kern w:val="0"/>
          <w:sz w:val="24"/>
          <w:szCs w:val="24"/>
          <w14:ligatures w14:val="none"/>
        </w:rPr>
        <w:t xml:space="preserve">Which of these pathways </w:t>
      </w:r>
      <w:r w:rsidR="004F1539">
        <w:rPr>
          <w:rFonts w:ascii="Arial" w:eastAsia="Times New Roman" w:hAnsi="Arial" w:cs="Arial"/>
          <w:kern w:val="0"/>
          <w:sz w:val="24"/>
          <w:szCs w:val="24"/>
          <w14:ligatures w14:val="none"/>
        </w:rPr>
        <w:t xml:space="preserve">has been the most impactful for you in developing the domains of human flourishing? </w:t>
      </w:r>
      <w:r w:rsidR="00EA4816">
        <w:rPr>
          <w:rFonts w:ascii="Arial" w:eastAsia="Times New Roman" w:hAnsi="Arial" w:cs="Arial"/>
          <w:kern w:val="0"/>
          <w:sz w:val="24"/>
          <w:szCs w:val="24"/>
          <w14:ligatures w14:val="none"/>
        </w:rPr>
        <w:t xml:space="preserve">Listed are some possible ways to </w:t>
      </w:r>
      <w:r w:rsidR="00677A34">
        <w:rPr>
          <w:rFonts w:ascii="Arial" w:eastAsia="Times New Roman" w:hAnsi="Arial" w:cs="Arial"/>
          <w:kern w:val="0"/>
          <w:sz w:val="24"/>
          <w:szCs w:val="24"/>
          <w14:ligatures w14:val="none"/>
        </w:rPr>
        <w:t xml:space="preserve">“support, improve, and promote participation in these pathways” do you have any additional ideas? </w:t>
      </w:r>
      <w:r>
        <w:rPr>
          <w:rFonts w:ascii="Arial" w:eastAsia="Times New Roman" w:hAnsi="Arial" w:cs="Arial"/>
          <w:b/>
          <w:bCs/>
          <w:kern w:val="0"/>
          <w:sz w:val="24"/>
          <w:szCs w:val="24"/>
          <w14:ligatures w14:val="none"/>
        </w:rPr>
        <w:t xml:space="preserve"> </w:t>
      </w:r>
    </w:p>
    <w:p w14:paraId="43D75EAC" w14:textId="77777777" w:rsidR="00B85290" w:rsidRDefault="00B85290" w:rsidP="00064040">
      <w:pPr>
        <w:shd w:val="clear" w:color="auto" w:fill="FFFFFF"/>
        <w:rPr>
          <w:rFonts w:ascii="Arial" w:eastAsia="Times New Roman" w:hAnsi="Arial" w:cs="Arial"/>
          <w:b/>
          <w:bCs/>
          <w:kern w:val="0"/>
          <w:sz w:val="24"/>
          <w:szCs w:val="24"/>
          <w14:ligatures w14:val="none"/>
        </w:rPr>
      </w:pPr>
    </w:p>
    <w:p w14:paraId="7A660701" w14:textId="3B34E4F6" w:rsidR="000A4324" w:rsidRDefault="00B85290" w:rsidP="00064040">
      <w:pPr>
        <w:shd w:val="clear" w:color="auto" w:fill="FFFFFF"/>
        <w:rPr>
          <w:rFonts w:ascii="Arial" w:eastAsia="Times New Roman" w:hAnsi="Arial" w:cs="Arial"/>
          <w:kern w:val="0"/>
          <w:sz w:val="24"/>
          <w:szCs w:val="24"/>
          <w14:ligatures w14:val="none"/>
        </w:rPr>
      </w:pPr>
      <w:r>
        <w:rPr>
          <w:rFonts w:ascii="Arial" w:eastAsia="Times New Roman" w:hAnsi="Arial" w:cs="Arial"/>
          <w:b/>
          <w:bCs/>
          <w:kern w:val="0"/>
          <w:sz w:val="24"/>
          <w:szCs w:val="24"/>
          <w14:ligatures w14:val="none"/>
        </w:rPr>
        <w:t xml:space="preserve">Slide 8 </w:t>
      </w:r>
      <w:r>
        <w:rPr>
          <w:rFonts w:ascii="Arial" w:eastAsia="Times New Roman" w:hAnsi="Arial" w:cs="Arial"/>
          <w:kern w:val="0"/>
          <w:sz w:val="24"/>
          <w:szCs w:val="24"/>
          <w14:ligatures w14:val="none"/>
        </w:rPr>
        <w:t>Exercises to improve human flourishing</w:t>
      </w:r>
      <w:r w:rsidR="002B28DD">
        <w:rPr>
          <w:rFonts w:ascii="Arial" w:eastAsia="Times New Roman" w:hAnsi="Arial" w:cs="Arial"/>
          <w:kern w:val="0"/>
          <w:sz w:val="24"/>
          <w:szCs w:val="24"/>
          <w14:ligatures w14:val="none"/>
        </w:rPr>
        <w:t>.</w:t>
      </w:r>
      <w:r w:rsidR="00F839C6">
        <w:rPr>
          <w:rFonts w:ascii="Arial" w:eastAsia="Times New Roman" w:hAnsi="Arial" w:cs="Arial"/>
          <w:kern w:val="0"/>
          <w:sz w:val="24"/>
          <w:szCs w:val="24"/>
          <w14:ligatures w14:val="none"/>
        </w:rPr>
        <w:t xml:space="preserve"> these and many exercises are laid out in the Human Flourishing App (booklet) that is embedded in the resource sheet. </w:t>
      </w:r>
    </w:p>
    <w:p w14:paraId="1B1821B1" w14:textId="77777777" w:rsidR="000A4324" w:rsidRDefault="007D196F" w:rsidP="000A4324">
      <w:pPr>
        <w:pStyle w:val="ListParagraph"/>
        <w:numPr>
          <w:ilvl w:val="0"/>
          <w:numId w:val="2"/>
        </w:numPr>
        <w:shd w:val="clear" w:color="auto" w:fill="FFFFFF"/>
        <w:rPr>
          <w:rFonts w:ascii="Arial" w:eastAsia="Times New Roman" w:hAnsi="Arial" w:cs="Arial"/>
          <w:kern w:val="0"/>
          <w:sz w:val="24"/>
          <w:szCs w:val="24"/>
          <w14:ligatures w14:val="none"/>
        </w:rPr>
      </w:pPr>
      <w:r w:rsidRPr="000A4324">
        <w:rPr>
          <w:rFonts w:ascii="Arial" w:eastAsia="Times New Roman" w:hAnsi="Arial" w:cs="Arial"/>
          <w:kern w:val="0"/>
          <w:sz w:val="24"/>
          <w:szCs w:val="24"/>
          <w14:ligatures w14:val="none"/>
        </w:rPr>
        <w:t>There are cognitive exercises, which involve sustained reflection and inquiry.</w:t>
      </w:r>
    </w:p>
    <w:p w14:paraId="1B2686E7" w14:textId="19E5AC85" w:rsidR="00B85290" w:rsidRDefault="007D196F" w:rsidP="000A4324">
      <w:pPr>
        <w:pStyle w:val="ListParagraph"/>
        <w:numPr>
          <w:ilvl w:val="0"/>
          <w:numId w:val="2"/>
        </w:numPr>
        <w:shd w:val="clear" w:color="auto" w:fill="FFFFFF"/>
        <w:rPr>
          <w:rFonts w:ascii="Arial" w:eastAsia="Times New Roman" w:hAnsi="Arial" w:cs="Arial"/>
          <w:kern w:val="0"/>
          <w:sz w:val="24"/>
          <w:szCs w:val="24"/>
          <w14:ligatures w14:val="none"/>
        </w:rPr>
      </w:pPr>
      <w:r w:rsidRPr="000A4324">
        <w:rPr>
          <w:rFonts w:ascii="Arial" w:eastAsia="Times New Roman" w:hAnsi="Arial" w:cs="Arial"/>
          <w:kern w:val="0"/>
          <w:sz w:val="24"/>
          <w:szCs w:val="24"/>
          <w14:ligatures w14:val="none"/>
        </w:rPr>
        <w:t>There are also behavioral exer</w:t>
      </w:r>
      <w:r w:rsidR="000A4324" w:rsidRPr="000A4324">
        <w:rPr>
          <w:rFonts w:ascii="Arial" w:eastAsia="Times New Roman" w:hAnsi="Arial" w:cs="Arial"/>
          <w:kern w:val="0"/>
          <w:sz w:val="24"/>
          <w:szCs w:val="24"/>
          <w14:ligatures w14:val="none"/>
        </w:rPr>
        <w:t xml:space="preserve">cises which is action oriented to seek what is good for your others, and the community. </w:t>
      </w:r>
    </w:p>
    <w:p w14:paraId="01855294" w14:textId="6250FF56" w:rsidR="000A4324" w:rsidRDefault="000A4324" w:rsidP="000A4324">
      <w:pPr>
        <w:pStyle w:val="ListParagraph"/>
        <w:numPr>
          <w:ilvl w:val="0"/>
          <w:numId w:val="2"/>
        </w:numPr>
        <w:shd w:val="clear" w:color="auto" w:fill="FFFFFF"/>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There are commitment activities </w:t>
      </w:r>
      <w:r w:rsidR="00A85706">
        <w:rPr>
          <w:rFonts w:ascii="Arial" w:eastAsia="Times New Roman" w:hAnsi="Arial" w:cs="Arial"/>
          <w:kern w:val="0"/>
          <w:sz w:val="24"/>
          <w:szCs w:val="24"/>
          <w14:ligatures w14:val="none"/>
        </w:rPr>
        <w:t xml:space="preserve">designed to improve your pathways. </w:t>
      </w:r>
    </w:p>
    <w:p w14:paraId="689A2BC9" w14:textId="77777777" w:rsidR="001C7492" w:rsidRDefault="004D0A0A" w:rsidP="001C7492">
      <w:pPr>
        <w:numPr>
          <w:ilvl w:val="0"/>
          <w:numId w:val="2"/>
        </w:numPr>
        <w:shd w:val="clear" w:color="auto" w:fill="FFFFFF"/>
        <w:rPr>
          <w:rFonts w:ascii="Arial" w:eastAsia="Times New Roman" w:hAnsi="Arial" w:cs="Arial"/>
          <w:kern w:val="0"/>
          <w:sz w:val="24"/>
          <w:szCs w:val="24"/>
          <w:highlight w:val="yellow"/>
          <w14:ligatures w14:val="none"/>
        </w:rPr>
      </w:pPr>
      <w:r w:rsidRPr="004D0A0A">
        <w:rPr>
          <w:rFonts w:ascii="Arial" w:eastAsia="Times New Roman" w:hAnsi="Arial" w:cs="Arial"/>
          <w:kern w:val="0"/>
          <w:sz w:val="24"/>
          <w:szCs w:val="24"/>
          <w:highlight w:val="yellow"/>
          <w14:ligatures w14:val="none"/>
        </w:rPr>
        <w:t>Facilitators Note:  this exercise is mainly to be done and discussed in the smaller group setting, although a discussion over these three areas may prove fruitful: why are we asked to focus on these three areas, which domains of human flourishing do they support?</w:t>
      </w:r>
    </w:p>
    <w:p w14:paraId="7F515499" w14:textId="613169A9" w:rsidR="00F742CD" w:rsidRDefault="00A870EA" w:rsidP="00475FF9">
      <w:pPr>
        <w:shd w:val="clear" w:color="auto" w:fill="FFFFFF"/>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Optional Activity for when in smaller </w:t>
      </w:r>
      <w:r w:rsidR="00F742CD">
        <w:rPr>
          <w:rFonts w:ascii="Arial" w:eastAsia="Times New Roman" w:hAnsi="Arial" w:cs="Arial"/>
          <w:kern w:val="0"/>
          <w:sz w:val="24"/>
          <w:szCs w:val="24"/>
          <w14:ligatures w14:val="none"/>
        </w:rPr>
        <w:t xml:space="preserve">FRD </w:t>
      </w:r>
      <w:r>
        <w:rPr>
          <w:rFonts w:ascii="Arial" w:eastAsia="Times New Roman" w:hAnsi="Arial" w:cs="Arial"/>
          <w:kern w:val="0"/>
          <w:sz w:val="24"/>
          <w:szCs w:val="24"/>
          <w14:ligatures w14:val="none"/>
        </w:rPr>
        <w:t xml:space="preserve">groups, the Job Crafting Activity page 19-20 in the Human Flourishing </w:t>
      </w:r>
      <w:r w:rsidR="00D07121">
        <w:rPr>
          <w:rFonts w:ascii="Arial" w:eastAsia="Times New Roman" w:hAnsi="Arial" w:cs="Arial"/>
          <w:kern w:val="0"/>
          <w:sz w:val="24"/>
          <w:szCs w:val="24"/>
          <w14:ligatures w14:val="none"/>
        </w:rPr>
        <w:t>App Booklet</w:t>
      </w:r>
      <w:r w:rsidR="00F742CD">
        <w:rPr>
          <w:rFonts w:ascii="Arial" w:eastAsia="Times New Roman" w:hAnsi="Arial" w:cs="Arial"/>
          <w:kern w:val="0"/>
          <w:sz w:val="24"/>
          <w:szCs w:val="24"/>
          <w14:ligatures w14:val="none"/>
        </w:rPr>
        <w:t>:</w:t>
      </w:r>
    </w:p>
    <w:p w14:paraId="41AE4A61" w14:textId="5B5C7818" w:rsidR="00D82B0B" w:rsidRDefault="00F742CD" w:rsidP="00F742CD">
      <w:pPr>
        <w:autoSpaceDE w:val="0"/>
        <w:autoSpaceDN w:val="0"/>
        <w:adjustRightInd w:val="0"/>
        <w:spacing w:after="0" w:line="240" w:lineRule="auto"/>
        <w:rPr>
          <w:rFonts w:ascii="Arial" w:hAnsi="Arial" w:cs="Arial"/>
          <w:kern w:val="0"/>
          <w:sz w:val="24"/>
          <w:szCs w:val="24"/>
        </w:rPr>
      </w:pPr>
      <w:r w:rsidRPr="00F742CD">
        <w:rPr>
          <w:rFonts w:ascii="Arial" w:hAnsi="Arial" w:cs="Arial"/>
          <w:kern w:val="0"/>
          <w:sz w:val="24"/>
          <w:szCs w:val="24"/>
        </w:rPr>
        <w:t>The idea of job</w:t>
      </w:r>
      <w:r>
        <w:rPr>
          <w:rFonts w:ascii="Arial" w:hAnsi="Arial" w:cs="Arial"/>
          <w:kern w:val="0"/>
          <w:sz w:val="24"/>
          <w:szCs w:val="24"/>
        </w:rPr>
        <w:t xml:space="preserve"> </w:t>
      </w:r>
      <w:r w:rsidRPr="00F742CD">
        <w:rPr>
          <w:rFonts w:ascii="Arial" w:hAnsi="Arial" w:cs="Arial"/>
          <w:kern w:val="0"/>
          <w:sz w:val="24"/>
          <w:szCs w:val="24"/>
        </w:rPr>
        <w:t>crafting is that one reflects upon one’s work environment and takes actions at work to try</w:t>
      </w:r>
      <w:r w:rsidR="001C7492">
        <w:rPr>
          <w:rFonts w:ascii="Arial" w:hAnsi="Arial" w:cs="Arial"/>
          <w:kern w:val="0"/>
          <w:sz w:val="24"/>
          <w:szCs w:val="24"/>
        </w:rPr>
        <w:t>:</w:t>
      </w:r>
    </w:p>
    <w:p w14:paraId="6CF436AF" w14:textId="77777777" w:rsidR="001C7492" w:rsidRDefault="001C7492" w:rsidP="00F742CD">
      <w:pPr>
        <w:autoSpaceDE w:val="0"/>
        <w:autoSpaceDN w:val="0"/>
        <w:adjustRightInd w:val="0"/>
        <w:spacing w:after="0" w:line="240" w:lineRule="auto"/>
        <w:rPr>
          <w:rFonts w:ascii="Arial" w:hAnsi="Arial" w:cs="Arial"/>
          <w:kern w:val="0"/>
          <w:sz w:val="24"/>
          <w:szCs w:val="24"/>
        </w:rPr>
      </w:pPr>
    </w:p>
    <w:p w14:paraId="5317E3BC" w14:textId="7D830B10" w:rsidR="001C7492" w:rsidRPr="001C7492" w:rsidRDefault="001C7492" w:rsidP="001C7492">
      <w:pPr>
        <w:numPr>
          <w:ilvl w:val="0"/>
          <w:numId w:val="5"/>
        </w:numPr>
        <w:autoSpaceDE w:val="0"/>
        <w:autoSpaceDN w:val="0"/>
        <w:adjustRightInd w:val="0"/>
        <w:spacing w:after="0" w:line="240" w:lineRule="auto"/>
        <w:rPr>
          <w:rFonts w:ascii="Arial" w:hAnsi="Arial" w:cs="Arial"/>
          <w:kern w:val="0"/>
          <w:sz w:val="24"/>
          <w:szCs w:val="24"/>
        </w:rPr>
      </w:pPr>
      <w:r w:rsidRPr="001C7492">
        <w:rPr>
          <w:rFonts w:ascii="Arial" w:hAnsi="Arial" w:cs="Arial"/>
          <w:kern w:val="0"/>
          <w:sz w:val="24"/>
          <w:szCs w:val="24"/>
        </w:rPr>
        <w:t xml:space="preserve">to structure one’s tasks so that they can be done more effectively, or so that tedious tasks are no longer necessary, or so that more challenging tasks are </w:t>
      </w:r>
      <w:r w:rsidR="008C5F88" w:rsidRPr="001C7492">
        <w:rPr>
          <w:rFonts w:ascii="Arial" w:hAnsi="Arial" w:cs="Arial"/>
          <w:kern w:val="0"/>
          <w:sz w:val="24"/>
          <w:szCs w:val="24"/>
        </w:rPr>
        <w:t>available.</w:t>
      </w:r>
      <w:r w:rsidRPr="001C7492">
        <w:rPr>
          <w:rFonts w:ascii="Arial" w:hAnsi="Arial" w:cs="Arial"/>
          <w:kern w:val="0"/>
          <w:sz w:val="24"/>
          <w:szCs w:val="24"/>
        </w:rPr>
        <w:t xml:space="preserve"> </w:t>
      </w:r>
    </w:p>
    <w:p w14:paraId="568881C8" w14:textId="37452DCA" w:rsidR="001C7492" w:rsidRPr="001C7492" w:rsidRDefault="001C7492" w:rsidP="001C7492">
      <w:pPr>
        <w:numPr>
          <w:ilvl w:val="0"/>
          <w:numId w:val="5"/>
        </w:numPr>
        <w:autoSpaceDE w:val="0"/>
        <w:autoSpaceDN w:val="0"/>
        <w:adjustRightInd w:val="0"/>
        <w:spacing w:after="0" w:line="240" w:lineRule="auto"/>
        <w:rPr>
          <w:rFonts w:ascii="Arial" w:hAnsi="Arial" w:cs="Arial"/>
          <w:kern w:val="0"/>
          <w:sz w:val="24"/>
          <w:szCs w:val="24"/>
        </w:rPr>
      </w:pPr>
      <w:r w:rsidRPr="001C7492">
        <w:rPr>
          <w:rFonts w:ascii="Arial" w:hAnsi="Arial" w:cs="Arial"/>
          <w:kern w:val="0"/>
          <w:sz w:val="24"/>
          <w:szCs w:val="24"/>
        </w:rPr>
        <w:t xml:space="preserve">to have better, more meaningful, or more effective social interactions at </w:t>
      </w:r>
      <w:r w:rsidR="008C5F88" w:rsidRPr="001C7492">
        <w:rPr>
          <w:rFonts w:ascii="Arial" w:hAnsi="Arial" w:cs="Arial"/>
          <w:kern w:val="0"/>
          <w:sz w:val="24"/>
          <w:szCs w:val="24"/>
        </w:rPr>
        <w:t>work.</w:t>
      </w:r>
      <w:r w:rsidRPr="001C7492">
        <w:rPr>
          <w:rFonts w:ascii="Arial" w:hAnsi="Arial" w:cs="Arial"/>
          <w:kern w:val="0"/>
          <w:sz w:val="24"/>
          <w:szCs w:val="24"/>
        </w:rPr>
        <w:t xml:space="preserve"> </w:t>
      </w:r>
    </w:p>
    <w:p w14:paraId="4DE7B15E" w14:textId="77777777" w:rsidR="001C7492" w:rsidRPr="001C7492" w:rsidRDefault="001C7492" w:rsidP="001C7492">
      <w:pPr>
        <w:numPr>
          <w:ilvl w:val="0"/>
          <w:numId w:val="5"/>
        </w:numPr>
        <w:autoSpaceDE w:val="0"/>
        <w:autoSpaceDN w:val="0"/>
        <w:adjustRightInd w:val="0"/>
        <w:spacing w:after="0" w:line="240" w:lineRule="auto"/>
        <w:rPr>
          <w:rFonts w:ascii="Arial" w:hAnsi="Arial" w:cs="Arial"/>
          <w:kern w:val="0"/>
          <w:sz w:val="24"/>
          <w:szCs w:val="24"/>
        </w:rPr>
      </w:pPr>
      <w:r w:rsidRPr="001C7492">
        <w:rPr>
          <w:rFonts w:ascii="Arial" w:hAnsi="Arial" w:cs="Arial"/>
          <w:kern w:val="0"/>
          <w:sz w:val="24"/>
          <w:szCs w:val="24"/>
        </w:rPr>
        <w:lastRenderedPageBreak/>
        <w:t xml:space="preserve">to find meaning and purpose in the work being done. </w:t>
      </w:r>
    </w:p>
    <w:p w14:paraId="70BB404D" w14:textId="77777777" w:rsidR="001C7492" w:rsidRDefault="001C7492" w:rsidP="00F742CD">
      <w:pPr>
        <w:autoSpaceDE w:val="0"/>
        <w:autoSpaceDN w:val="0"/>
        <w:adjustRightInd w:val="0"/>
        <w:spacing w:after="0" w:line="240" w:lineRule="auto"/>
        <w:rPr>
          <w:rFonts w:ascii="Arial" w:hAnsi="Arial" w:cs="Arial"/>
          <w:kern w:val="0"/>
          <w:sz w:val="24"/>
          <w:szCs w:val="24"/>
        </w:rPr>
      </w:pPr>
    </w:p>
    <w:p w14:paraId="7A4D9D73" w14:textId="3B27E965" w:rsidR="00F742CD" w:rsidRDefault="00F742CD" w:rsidP="00F742CD">
      <w:pPr>
        <w:autoSpaceDE w:val="0"/>
        <w:autoSpaceDN w:val="0"/>
        <w:adjustRightInd w:val="0"/>
        <w:spacing w:after="0" w:line="240" w:lineRule="auto"/>
        <w:rPr>
          <w:rFonts w:ascii="Arial" w:hAnsi="Arial" w:cs="Arial"/>
          <w:kern w:val="0"/>
          <w:sz w:val="24"/>
          <w:szCs w:val="24"/>
        </w:rPr>
      </w:pPr>
      <w:r w:rsidRPr="00F742CD">
        <w:rPr>
          <w:rFonts w:ascii="Arial" w:hAnsi="Arial" w:cs="Arial"/>
          <w:kern w:val="0"/>
          <w:sz w:val="24"/>
          <w:szCs w:val="24"/>
        </w:rPr>
        <w:t>You will first</w:t>
      </w:r>
      <w:r>
        <w:rPr>
          <w:rFonts w:ascii="Arial" w:hAnsi="Arial" w:cs="Arial"/>
          <w:kern w:val="0"/>
          <w:sz w:val="24"/>
          <w:szCs w:val="24"/>
        </w:rPr>
        <w:t xml:space="preserve"> </w:t>
      </w:r>
      <w:r w:rsidRPr="00F742CD">
        <w:rPr>
          <w:rFonts w:ascii="Arial" w:hAnsi="Arial" w:cs="Arial"/>
          <w:kern w:val="0"/>
          <w:sz w:val="24"/>
          <w:szCs w:val="24"/>
        </w:rPr>
        <w:t>develop a job crafting plan. Then, over the next six weeks you will commit to implementing that plan.</w:t>
      </w:r>
      <w:r>
        <w:rPr>
          <w:rFonts w:ascii="Arial" w:hAnsi="Arial" w:cs="Arial"/>
          <w:kern w:val="0"/>
          <w:sz w:val="24"/>
          <w:szCs w:val="24"/>
        </w:rPr>
        <w:t xml:space="preserve"> </w:t>
      </w:r>
      <w:r w:rsidRPr="00F742CD">
        <w:rPr>
          <w:rFonts w:ascii="Arial" w:hAnsi="Arial" w:cs="Arial"/>
          <w:kern w:val="0"/>
          <w:sz w:val="24"/>
          <w:szCs w:val="24"/>
        </w:rPr>
        <w:t>You will check back in weekly and write about both how you have been doing as well as what you might</w:t>
      </w:r>
      <w:r>
        <w:rPr>
          <w:rFonts w:ascii="Arial" w:hAnsi="Arial" w:cs="Arial"/>
          <w:kern w:val="0"/>
          <w:sz w:val="24"/>
          <w:szCs w:val="24"/>
        </w:rPr>
        <w:t xml:space="preserve"> </w:t>
      </w:r>
      <w:r w:rsidRPr="00F742CD">
        <w:rPr>
          <w:rFonts w:ascii="Arial" w:hAnsi="Arial" w:cs="Arial"/>
          <w:kern w:val="0"/>
          <w:sz w:val="24"/>
          <w:szCs w:val="24"/>
        </w:rPr>
        <w:t>be able to do better in the upcoming week.</w:t>
      </w:r>
    </w:p>
    <w:p w14:paraId="562A79E7" w14:textId="77777777" w:rsidR="007963FE" w:rsidRDefault="007963FE" w:rsidP="00F742CD">
      <w:pPr>
        <w:autoSpaceDE w:val="0"/>
        <w:autoSpaceDN w:val="0"/>
        <w:adjustRightInd w:val="0"/>
        <w:spacing w:after="0" w:line="240" w:lineRule="auto"/>
        <w:rPr>
          <w:rFonts w:ascii="Arial" w:hAnsi="Arial" w:cs="Arial"/>
          <w:kern w:val="0"/>
          <w:sz w:val="24"/>
          <w:szCs w:val="24"/>
        </w:rPr>
      </w:pPr>
    </w:p>
    <w:p w14:paraId="50A9212F" w14:textId="55E711F6" w:rsidR="007963FE" w:rsidRPr="00F742CD" w:rsidRDefault="007963FE" w:rsidP="00F742CD">
      <w:pPr>
        <w:autoSpaceDE w:val="0"/>
        <w:autoSpaceDN w:val="0"/>
        <w:adjustRightInd w:val="0"/>
        <w:spacing w:after="0" w:line="240" w:lineRule="auto"/>
        <w:rPr>
          <w:rFonts w:ascii="Arial" w:hAnsi="Arial" w:cs="Arial"/>
          <w:kern w:val="0"/>
          <w:sz w:val="24"/>
          <w:szCs w:val="24"/>
        </w:rPr>
      </w:pPr>
      <w:r>
        <w:rPr>
          <w:rFonts w:ascii="Arial" w:hAnsi="Arial" w:cs="Arial"/>
          <w:kern w:val="0"/>
          <w:sz w:val="24"/>
          <w:szCs w:val="24"/>
        </w:rPr>
        <w:t xml:space="preserve">Does this sound like something that could be helpful? Have you every reflected deeply on the nature of your work? </w:t>
      </w:r>
    </w:p>
    <w:p w14:paraId="67DB6616" w14:textId="77777777" w:rsidR="000A4324" w:rsidRDefault="000A4324" w:rsidP="00064040">
      <w:pPr>
        <w:shd w:val="clear" w:color="auto" w:fill="FFFFFF"/>
        <w:rPr>
          <w:rFonts w:ascii="Arial" w:eastAsia="Times New Roman" w:hAnsi="Arial" w:cs="Arial"/>
          <w:kern w:val="0"/>
          <w:sz w:val="24"/>
          <w:szCs w:val="24"/>
          <w14:ligatures w14:val="none"/>
        </w:rPr>
      </w:pPr>
    </w:p>
    <w:p w14:paraId="63BC8EF4" w14:textId="17272476" w:rsidR="00430EE1" w:rsidRPr="00430EE1" w:rsidRDefault="00430EE1" w:rsidP="00430EE1">
      <w:pPr>
        <w:shd w:val="clear" w:color="auto" w:fill="FFFFFF"/>
        <w:rPr>
          <w:rFonts w:ascii="Arial" w:eastAsia="Times New Roman" w:hAnsi="Arial" w:cs="Arial"/>
          <w:kern w:val="0"/>
          <w:sz w:val="24"/>
          <w:szCs w:val="24"/>
          <w14:ligatures w14:val="none"/>
        </w:rPr>
      </w:pPr>
      <w:r w:rsidRPr="001C7492">
        <w:rPr>
          <w:rFonts w:ascii="Arial" w:eastAsia="Times New Roman" w:hAnsi="Arial" w:cs="Arial"/>
          <w:b/>
          <w:bCs/>
          <w:kern w:val="0"/>
          <w:sz w:val="24"/>
          <w:szCs w:val="24"/>
          <w14:ligatures w14:val="none"/>
        </w:rPr>
        <w:t>Slide 9</w:t>
      </w:r>
      <w:r w:rsidRPr="00430EE1">
        <w:rPr>
          <w:rFonts w:ascii="Arial" w:eastAsia="Times New Roman" w:hAnsi="Arial" w:cs="Arial"/>
          <w:kern w:val="0"/>
          <w:sz w:val="24"/>
          <w:szCs w:val="24"/>
          <w14:ligatures w14:val="none"/>
        </w:rPr>
        <w:t xml:space="preserve"> In our time together today, we have discussed the Concept of Human Flourishing and modeling provided by Harvard’s Human Flourishing Program. As with any type of </w:t>
      </w:r>
      <w:r w:rsidR="001C7492" w:rsidRPr="00430EE1">
        <w:rPr>
          <w:rFonts w:ascii="Arial" w:eastAsia="Times New Roman" w:hAnsi="Arial" w:cs="Arial"/>
          <w:kern w:val="0"/>
          <w:sz w:val="24"/>
          <w:szCs w:val="24"/>
          <w14:ligatures w14:val="none"/>
        </w:rPr>
        <w:t>self-improvement</w:t>
      </w:r>
      <w:r w:rsidRPr="00430EE1">
        <w:rPr>
          <w:rFonts w:ascii="Arial" w:eastAsia="Times New Roman" w:hAnsi="Arial" w:cs="Arial"/>
          <w:kern w:val="0"/>
          <w:sz w:val="24"/>
          <w:szCs w:val="24"/>
          <w14:ligatures w14:val="none"/>
        </w:rPr>
        <w:t xml:space="preserve">/ </w:t>
      </w:r>
      <w:r w:rsidR="001C7492" w:rsidRPr="00430EE1">
        <w:rPr>
          <w:rFonts w:ascii="Arial" w:eastAsia="Times New Roman" w:hAnsi="Arial" w:cs="Arial"/>
          <w:kern w:val="0"/>
          <w:sz w:val="24"/>
          <w:szCs w:val="24"/>
          <w14:ligatures w14:val="none"/>
        </w:rPr>
        <w:t>self-knowledge</w:t>
      </w:r>
      <w:r w:rsidRPr="00430EE1">
        <w:rPr>
          <w:rFonts w:ascii="Arial" w:eastAsia="Times New Roman" w:hAnsi="Arial" w:cs="Arial"/>
          <w:kern w:val="0"/>
          <w:sz w:val="24"/>
          <w:szCs w:val="24"/>
          <w14:ligatures w14:val="none"/>
        </w:rPr>
        <w:t xml:space="preserve"> will only bring you so far. It is the engagement in reflection and behavior based on that reflection that will move us forward. Please be sure to check out the Resource Sheet that accompanies this material it has many other exercises for personal growth an in-depth information that will inspire you as continue to </w:t>
      </w:r>
      <w:r w:rsidR="0072397E">
        <w:rPr>
          <w:rFonts w:ascii="Arial" w:eastAsia="Times New Roman" w:hAnsi="Arial" w:cs="Arial"/>
          <w:kern w:val="0"/>
          <w:sz w:val="24"/>
          <w:szCs w:val="24"/>
          <w14:ligatures w14:val="none"/>
        </w:rPr>
        <w:t>increase the value of life</w:t>
      </w:r>
      <w:r w:rsidRPr="00430EE1">
        <w:rPr>
          <w:rFonts w:ascii="Arial" w:eastAsia="Times New Roman" w:hAnsi="Arial" w:cs="Arial"/>
          <w:kern w:val="0"/>
          <w:sz w:val="24"/>
          <w:szCs w:val="24"/>
          <w14:ligatures w14:val="none"/>
        </w:rPr>
        <w:t xml:space="preserve"> and live a life worth living. </w:t>
      </w:r>
    </w:p>
    <w:p w14:paraId="33DDC3E2" w14:textId="53C50114" w:rsidR="004D0A0A" w:rsidRPr="004D0A0A" w:rsidRDefault="004D0A0A" w:rsidP="00430EE1">
      <w:pPr>
        <w:shd w:val="clear" w:color="auto" w:fill="FFFFFF"/>
        <w:rPr>
          <w:rFonts w:ascii="Arial" w:eastAsia="Times New Roman" w:hAnsi="Arial" w:cs="Arial"/>
          <w:kern w:val="0"/>
          <w:sz w:val="24"/>
          <w:szCs w:val="24"/>
          <w:highlight w:val="yellow"/>
          <w14:ligatures w14:val="none"/>
        </w:rPr>
      </w:pPr>
    </w:p>
    <w:p w14:paraId="6A7A7771" w14:textId="77777777" w:rsidR="004D0A0A" w:rsidRDefault="004D0A0A" w:rsidP="00064040">
      <w:pPr>
        <w:shd w:val="clear" w:color="auto" w:fill="FFFFFF"/>
        <w:rPr>
          <w:rFonts w:ascii="Arial" w:eastAsia="Times New Roman" w:hAnsi="Arial" w:cs="Arial"/>
          <w:kern w:val="0"/>
          <w:sz w:val="24"/>
          <w:szCs w:val="24"/>
          <w14:ligatures w14:val="none"/>
        </w:rPr>
      </w:pPr>
    </w:p>
    <w:p w14:paraId="2BBC9599" w14:textId="77777777" w:rsidR="00B555AB" w:rsidRDefault="00B555AB" w:rsidP="00064040">
      <w:pPr>
        <w:shd w:val="clear" w:color="auto" w:fill="FFFFFF"/>
        <w:rPr>
          <w:rFonts w:ascii="Arial" w:eastAsia="Times New Roman" w:hAnsi="Arial" w:cs="Arial"/>
          <w:color w:val="5E5E5E"/>
          <w:kern w:val="0"/>
          <w:sz w:val="24"/>
          <w:szCs w:val="24"/>
          <w14:ligatures w14:val="none"/>
        </w:rPr>
      </w:pPr>
    </w:p>
    <w:p w14:paraId="016AD7EA" w14:textId="77777777" w:rsidR="00B555AB" w:rsidRPr="00DC3567" w:rsidRDefault="00B555AB" w:rsidP="00064040">
      <w:pPr>
        <w:shd w:val="clear" w:color="auto" w:fill="FFFFFF"/>
        <w:rPr>
          <w:rFonts w:ascii="Arial" w:eastAsia="Times New Roman" w:hAnsi="Arial" w:cs="Arial"/>
          <w:color w:val="5E5E5E"/>
          <w:kern w:val="0"/>
          <w:sz w:val="24"/>
          <w:szCs w:val="24"/>
          <w14:ligatures w14:val="none"/>
        </w:rPr>
      </w:pPr>
    </w:p>
    <w:p w14:paraId="31A85871" w14:textId="77777777" w:rsidR="001A6BE2" w:rsidRPr="00064040" w:rsidRDefault="001A6BE2" w:rsidP="00064040">
      <w:pPr>
        <w:shd w:val="clear" w:color="auto" w:fill="FFFFFF"/>
        <w:rPr>
          <w:rFonts w:ascii="Arial" w:eastAsia="Times New Roman" w:hAnsi="Arial" w:cs="Arial"/>
          <w:color w:val="5E5E5E"/>
          <w:kern w:val="0"/>
          <w:sz w:val="24"/>
          <w:szCs w:val="24"/>
          <w14:ligatures w14:val="none"/>
        </w:rPr>
      </w:pPr>
    </w:p>
    <w:p w14:paraId="1466BDD4" w14:textId="766FE1DA" w:rsidR="008A078E" w:rsidRPr="00946DE8" w:rsidRDefault="008A078E" w:rsidP="002E74D3">
      <w:pPr>
        <w:spacing w:after="0" w:line="240" w:lineRule="auto"/>
        <w:rPr>
          <w:rFonts w:ascii="Arial" w:hAnsi="Arial" w:cs="Arial"/>
          <w:sz w:val="24"/>
          <w:szCs w:val="24"/>
        </w:rPr>
      </w:pPr>
    </w:p>
    <w:p w14:paraId="4441D5AE" w14:textId="4F700154" w:rsidR="006D2F6F" w:rsidRPr="00946DE8" w:rsidRDefault="006D2F6F">
      <w:pPr>
        <w:rPr>
          <w:sz w:val="24"/>
          <w:szCs w:val="24"/>
        </w:rPr>
      </w:pPr>
    </w:p>
    <w:sectPr w:rsidR="006D2F6F" w:rsidRPr="00946D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B1EF" w14:textId="77777777" w:rsidR="00F96132" w:rsidRDefault="00F96132" w:rsidP="00D7194A">
      <w:pPr>
        <w:spacing w:after="0" w:line="240" w:lineRule="auto"/>
      </w:pPr>
      <w:r>
        <w:separator/>
      </w:r>
    </w:p>
  </w:endnote>
  <w:endnote w:type="continuationSeparator" w:id="0">
    <w:p w14:paraId="6AF10A9F" w14:textId="77777777" w:rsidR="00F96132" w:rsidRDefault="00F96132" w:rsidP="00D7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C7108" w14:textId="77777777" w:rsidR="00F96132" w:rsidRDefault="00F96132" w:rsidP="00D7194A">
      <w:pPr>
        <w:spacing w:after="0" w:line="240" w:lineRule="auto"/>
      </w:pPr>
      <w:r>
        <w:separator/>
      </w:r>
    </w:p>
  </w:footnote>
  <w:footnote w:type="continuationSeparator" w:id="0">
    <w:p w14:paraId="7654DC0A" w14:textId="77777777" w:rsidR="00F96132" w:rsidRDefault="00F96132" w:rsidP="00D719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5F16"/>
    <w:multiLevelType w:val="hybridMultilevel"/>
    <w:tmpl w:val="26340604"/>
    <w:lvl w:ilvl="0" w:tplc="325A3258">
      <w:start w:val="1"/>
      <w:numFmt w:val="bullet"/>
      <w:lvlText w:val="▪"/>
      <w:lvlJc w:val="left"/>
      <w:pPr>
        <w:tabs>
          <w:tab w:val="num" w:pos="360"/>
        </w:tabs>
        <w:ind w:left="360" w:hanging="360"/>
      </w:pPr>
      <w:rPr>
        <w:rFonts w:ascii="Arial" w:hAnsi="Arial" w:hint="default"/>
      </w:rPr>
    </w:lvl>
    <w:lvl w:ilvl="1" w:tplc="AFAE2690" w:tentative="1">
      <w:start w:val="1"/>
      <w:numFmt w:val="bullet"/>
      <w:lvlText w:val="▪"/>
      <w:lvlJc w:val="left"/>
      <w:pPr>
        <w:tabs>
          <w:tab w:val="num" w:pos="1080"/>
        </w:tabs>
        <w:ind w:left="1080" w:hanging="360"/>
      </w:pPr>
      <w:rPr>
        <w:rFonts w:ascii="Arial" w:hAnsi="Arial" w:hint="default"/>
      </w:rPr>
    </w:lvl>
    <w:lvl w:ilvl="2" w:tplc="E08E5AC4" w:tentative="1">
      <w:start w:val="1"/>
      <w:numFmt w:val="bullet"/>
      <w:lvlText w:val="▪"/>
      <w:lvlJc w:val="left"/>
      <w:pPr>
        <w:tabs>
          <w:tab w:val="num" w:pos="1800"/>
        </w:tabs>
        <w:ind w:left="1800" w:hanging="360"/>
      </w:pPr>
      <w:rPr>
        <w:rFonts w:ascii="Arial" w:hAnsi="Arial" w:hint="default"/>
      </w:rPr>
    </w:lvl>
    <w:lvl w:ilvl="3" w:tplc="9A6A48A2" w:tentative="1">
      <w:start w:val="1"/>
      <w:numFmt w:val="bullet"/>
      <w:lvlText w:val="▪"/>
      <w:lvlJc w:val="left"/>
      <w:pPr>
        <w:tabs>
          <w:tab w:val="num" w:pos="2520"/>
        </w:tabs>
        <w:ind w:left="2520" w:hanging="360"/>
      </w:pPr>
      <w:rPr>
        <w:rFonts w:ascii="Arial" w:hAnsi="Arial" w:hint="default"/>
      </w:rPr>
    </w:lvl>
    <w:lvl w:ilvl="4" w:tplc="E4927B5A" w:tentative="1">
      <w:start w:val="1"/>
      <w:numFmt w:val="bullet"/>
      <w:lvlText w:val="▪"/>
      <w:lvlJc w:val="left"/>
      <w:pPr>
        <w:tabs>
          <w:tab w:val="num" w:pos="3240"/>
        </w:tabs>
        <w:ind w:left="3240" w:hanging="360"/>
      </w:pPr>
      <w:rPr>
        <w:rFonts w:ascii="Arial" w:hAnsi="Arial" w:hint="default"/>
      </w:rPr>
    </w:lvl>
    <w:lvl w:ilvl="5" w:tplc="B554C438" w:tentative="1">
      <w:start w:val="1"/>
      <w:numFmt w:val="bullet"/>
      <w:lvlText w:val="▪"/>
      <w:lvlJc w:val="left"/>
      <w:pPr>
        <w:tabs>
          <w:tab w:val="num" w:pos="3960"/>
        </w:tabs>
        <w:ind w:left="3960" w:hanging="360"/>
      </w:pPr>
      <w:rPr>
        <w:rFonts w:ascii="Arial" w:hAnsi="Arial" w:hint="default"/>
      </w:rPr>
    </w:lvl>
    <w:lvl w:ilvl="6" w:tplc="1E6EBB24" w:tentative="1">
      <w:start w:val="1"/>
      <w:numFmt w:val="bullet"/>
      <w:lvlText w:val="▪"/>
      <w:lvlJc w:val="left"/>
      <w:pPr>
        <w:tabs>
          <w:tab w:val="num" w:pos="4680"/>
        </w:tabs>
        <w:ind w:left="4680" w:hanging="360"/>
      </w:pPr>
      <w:rPr>
        <w:rFonts w:ascii="Arial" w:hAnsi="Arial" w:hint="default"/>
      </w:rPr>
    </w:lvl>
    <w:lvl w:ilvl="7" w:tplc="CA22F022" w:tentative="1">
      <w:start w:val="1"/>
      <w:numFmt w:val="bullet"/>
      <w:lvlText w:val="▪"/>
      <w:lvlJc w:val="left"/>
      <w:pPr>
        <w:tabs>
          <w:tab w:val="num" w:pos="5400"/>
        </w:tabs>
        <w:ind w:left="5400" w:hanging="360"/>
      </w:pPr>
      <w:rPr>
        <w:rFonts w:ascii="Arial" w:hAnsi="Arial" w:hint="default"/>
      </w:rPr>
    </w:lvl>
    <w:lvl w:ilvl="8" w:tplc="FF889A1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41B2DC3"/>
    <w:multiLevelType w:val="hybridMultilevel"/>
    <w:tmpl w:val="6CF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15C4A"/>
    <w:multiLevelType w:val="hybridMultilevel"/>
    <w:tmpl w:val="794E06F8"/>
    <w:lvl w:ilvl="0" w:tplc="A3C8A95E">
      <w:start w:val="1"/>
      <w:numFmt w:val="lowerRoman"/>
      <w:lvlText w:val="(%1)"/>
      <w:lvlJc w:val="right"/>
      <w:pPr>
        <w:tabs>
          <w:tab w:val="num" w:pos="720"/>
        </w:tabs>
        <w:ind w:left="720" w:hanging="360"/>
      </w:pPr>
    </w:lvl>
    <w:lvl w:ilvl="1" w:tplc="EDFEBDF4" w:tentative="1">
      <w:start w:val="1"/>
      <w:numFmt w:val="lowerRoman"/>
      <w:lvlText w:val="(%2)"/>
      <w:lvlJc w:val="right"/>
      <w:pPr>
        <w:tabs>
          <w:tab w:val="num" w:pos="1440"/>
        </w:tabs>
        <w:ind w:left="1440" w:hanging="360"/>
      </w:pPr>
    </w:lvl>
    <w:lvl w:ilvl="2" w:tplc="CF601D7C" w:tentative="1">
      <w:start w:val="1"/>
      <w:numFmt w:val="lowerRoman"/>
      <w:lvlText w:val="(%3)"/>
      <w:lvlJc w:val="right"/>
      <w:pPr>
        <w:tabs>
          <w:tab w:val="num" w:pos="2160"/>
        </w:tabs>
        <w:ind w:left="2160" w:hanging="360"/>
      </w:pPr>
    </w:lvl>
    <w:lvl w:ilvl="3" w:tplc="96EECBFC" w:tentative="1">
      <w:start w:val="1"/>
      <w:numFmt w:val="lowerRoman"/>
      <w:lvlText w:val="(%4)"/>
      <w:lvlJc w:val="right"/>
      <w:pPr>
        <w:tabs>
          <w:tab w:val="num" w:pos="2880"/>
        </w:tabs>
        <w:ind w:left="2880" w:hanging="360"/>
      </w:pPr>
    </w:lvl>
    <w:lvl w:ilvl="4" w:tplc="0C86E4F6" w:tentative="1">
      <w:start w:val="1"/>
      <w:numFmt w:val="lowerRoman"/>
      <w:lvlText w:val="(%5)"/>
      <w:lvlJc w:val="right"/>
      <w:pPr>
        <w:tabs>
          <w:tab w:val="num" w:pos="3600"/>
        </w:tabs>
        <w:ind w:left="3600" w:hanging="360"/>
      </w:pPr>
    </w:lvl>
    <w:lvl w:ilvl="5" w:tplc="550AE94C" w:tentative="1">
      <w:start w:val="1"/>
      <w:numFmt w:val="lowerRoman"/>
      <w:lvlText w:val="(%6)"/>
      <w:lvlJc w:val="right"/>
      <w:pPr>
        <w:tabs>
          <w:tab w:val="num" w:pos="4320"/>
        </w:tabs>
        <w:ind w:left="4320" w:hanging="360"/>
      </w:pPr>
    </w:lvl>
    <w:lvl w:ilvl="6" w:tplc="85663FB6" w:tentative="1">
      <w:start w:val="1"/>
      <w:numFmt w:val="lowerRoman"/>
      <w:lvlText w:val="(%7)"/>
      <w:lvlJc w:val="right"/>
      <w:pPr>
        <w:tabs>
          <w:tab w:val="num" w:pos="5040"/>
        </w:tabs>
        <w:ind w:left="5040" w:hanging="360"/>
      </w:pPr>
    </w:lvl>
    <w:lvl w:ilvl="7" w:tplc="92D228C4" w:tentative="1">
      <w:start w:val="1"/>
      <w:numFmt w:val="lowerRoman"/>
      <w:lvlText w:val="(%8)"/>
      <w:lvlJc w:val="right"/>
      <w:pPr>
        <w:tabs>
          <w:tab w:val="num" w:pos="5760"/>
        </w:tabs>
        <w:ind w:left="5760" w:hanging="360"/>
      </w:pPr>
    </w:lvl>
    <w:lvl w:ilvl="8" w:tplc="6AD8821E" w:tentative="1">
      <w:start w:val="1"/>
      <w:numFmt w:val="lowerRoman"/>
      <w:lvlText w:val="(%9)"/>
      <w:lvlJc w:val="right"/>
      <w:pPr>
        <w:tabs>
          <w:tab w:val="num" w:pos="6480"/>
        </w:tabs>
        <w:ind w:left="6480" w:hanging="360"/>
      </w:pPr>
    </w:lvl>
  </w:abstractNum>
  <w:abstractNum w:abstractNumId="3" w15:restartNumberingAfterBreak="0">
    <w:nsid w:val="552A6F9F"/>
    <w:multiLevelType w:val="hybridMultilevel"/>
    <w:tmpl w:val="1040B492"/>
    <w:lvl w:ilvl="0" w:tplc="E8768C84">
      <w:start w:val="1"/>
      <w:numFmt w:val="bullet"/>
      <w:lvlText w:val="▪"/>
      <w:lvlJc w:val="left"/>
      <w:pPr>
        <w:tabs>
          <w:tab w:val="num" w:pos="720"/>
        </w:tabs>
        <w:ind w:left="720" w:hanging="360"/>
      </w:pPr>
      <w:rPr>
        <w:rFonts w:ascii="Arial" w:hAnsi="Arial" w:hint="default"/>
      </w:rPr>
    </w:lvl>
    <w:lvl w:ilvl="1" w:tplc="25B27944" w:tentative="1">
      <w:start w:val="1"/>
      <w:numFmt w:val="bullet"/>
      <w:lvlText w:val="▪"/>
      <w:lvlJc w:val="left"/>
      <w:pPr>
        <w:tabs>
          <w:tab w:val="num" w:pos="1440"/>
        </w:tabs>
        <w:ind w:left="1440" w:hanging="360"/>
      </w:pPr>
      <w:rPr>
        <w:rFonts w:ascii="Arial" w:hAnsi="Arial" w:hint="default"/>
      </w:rPr>
    </w:lvl>
    <w:lvl w:ilvl="2" w:tplc="902A33BE" w:tentative="1">
      <w:start w:val="1"/>
      <w:numFmt w:val="bullet"/>
      <w:lvlText w:val="▪"/>
      <w:lvlJc w:val="left"/>
      <w:pPr>
        <w:tabs>
          <w:tab w:val="num" w:pos="2160"/>
        </w:tabs>
        <w:ind w:left="2160" w:hanging="360"/>
      </w:pPr>
      <w:rPr>
        <w:rFonts w:ascii="Arial" w:hAnsi="Arial" w:hint="default"/>
      </w:rPr>
    </w:lvl>
    <w:lvl w:ilvl="3" w:tplc="5EB6D174" w:tentative="1">
      <w:start w:val="1"/>
      <w:numFmt w:val="bullet"/>
      <w:lvlText w:val="▪"/>
      <w:lvlJc w:val="left"/>
      <w:pPr>
        <w:tabs>
          <w:tab w:val="num" w:pos="2880"/>
        </w:tabs>
        <w:ind w:left="2880" w:hanging="360"/>
      </w:pPr>
      <w:rPr>
        <w:rFonts w:ascii="Arial" w:hAnsi="Arial" w:hint="default"/>
      </w:rPr>
    </w:lvl>
    <w:lvl w:ilvl="4" w:tplc="F8A80336" w:tentative="1">
      <w:start w:val="1"/>
      <w:numFmt w:val="bullet"/>
      <w:lvlText w:val="▪"/>
      <w:lvlJc w:val="left"/>
      <w:pPr>
        <w:tabs>
          <w:tab w:val="num" w:pos="3600"/>
        </w:tabs>
        <w:ind w:left="3600" w:hanging="360"/>
      </w:pPr>
      <w:rPr>
        <w:rFonts w:ascii="Arial" w:hAnsi="Arial" w:hint="default"/>
      </w:rPr>
    </w:lvl>
    <w:lvl w:ilvl="5" w:tplc="98569978" w:tentative="1">
      <w:start w:val="1"/>
      <w:numFmt w:val="bullet"/>
      <w:lvlText w:val="▪"/>
      <w:lvlJc w:val="left"/>
      <w:pPr>
        <w:tabs>
          <w:tab w:val="num" w:pos="4320"/>
        </w:tabs>
        <w:ind w:left="4320" w:hanging="360"/>
      </w:pPr>
      <w:rPr>
        <w:rFonts w:ascii="Arial" w:hAnsi="Arial" w:hint="default"/>
      </w:rPr>
    </w:lvl>
    <w:lvl w:ilvl="6" w:tplc="2D70847C" w:tentative="1">
      <w:start w:val="1"/>
      <w:numFmt w:val="bullet"/>
      <w:lvlText w:val="▪"/>
      <w:lvlJc w:val="left"/>
      <w:pPr>
        <w:tabs>
          <w:tab w:val="num" w:pos="5040"/>
        </w:tabs>
        <w:ind w:left="5040" w:hanging="360"/>
      </w:pPr>
      <w:rPr>
        <w:rFonts w:ascii="Arial" w:hAnsi="Arial" w:hint="default"/>
      </w:rPr>
    </w:lvl>
    <w:lvl w:ilvl="7" w:tplc="F262591A" w:tentative="1">
      <w:start w:val="1"/>
      <w:numFmt w:val="bullet"/>
      <w:lvlText w:val="▪"/>
      <w:lvlJc w:val="left"/>
      <w:pPr>
        <w:tabs>
          <w:tab w:val="num" w:pos="5760"/>
        </w:tabs>
        <w:ind w:left="5760" w:hanging="360"/>
      </w:pPr>
      <w:rPr>
        <w:rFonts w:ascii="Arial" w:hAnsi="Arial" w:hint="default"/>
      </w:rPr>
    </w:lvl>
    <w:lvl w:ilvl="8" w:tplc="AF6C748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D36602"/>
    <w:multiLevelType w:val="hybridMultilevel"/>
    <w:tmpl w:val="2B12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862599">
    <w:abstractNumId w:val="1"/>
  </w:num>
  <w:num w:numId="2" w16cid:durableId="644899579">
    <w:abstractNumId w:val="4"/>
  </w:num>
  <w:num w:numId="3" w16cid:durableId="718089588">
    <w:abstractNumId w:val="3"/>
  </w:num>
  <w:num w:numId="4" w16cid:durableId="1927107119">
    <w:abstractNumId w:val="0"/>
  </w:num>
  <w:num w:numId="5" w16cid:durableId="220988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80"/>
    <w:rsid w:val="000103BB"/>
    <w:rsid w:val="000230B1"/>
    <w:rsid w:val="00047AC9"/>
    <w:rsid w:val="00064040"/>
    <w:rsid w:val="00087595"/>
    <w:rsid w:val="00091C0E"/>
    <w:rsid w:val="000A4324"/>
    <w:rsid w:val="000B78FB"/>
    <w:rsid w:val="00130A5E"/>
    <w:rsid w:val="001472B2"/>
    <w:rsid w:val="00154535"/>
    <w:rsid w:val="001716D9"/>
    <w:rsid w:val="001A2570"/>
    <w:rsid w:val="001A65B5"/>
    <w:rsid w:val="001A6BE2"/>
    <w:rsid w:val="001C7492"/>
    <w:rsid w:val="00277399"/>
    <w:rsid w:val="00291E3B"/>
    <w:rsid w:val="002B28DD"/>
    <w:rsid w:val="002B2ED6"/>
    <w:rsid w:val="002E74D3"/>
    <w:rsid w:val="002F23B3"/>
    <w:rsid w:val="002F26E9"/>
    <w:rsid w:val="00343948"/>
    <w:rsid w:val="00371A7D"/>
    <w:rsid w:val="00430EE1"/>
    <w:rsid w:val="004553F5"/>
    <w:rsid w:val="00475FF9"/>
    <w:rsid w:val="00484237"/>
    <w:rsid w:val="00497951"/>
    <w:rsid w:val="004D0A0A"/>
    <w:rsid w:val="004E35E3"/>
    <w:rsid w:val="004F1539"/>
    <w:rsid w:val="005151F3"/>
    <w:rsid w:val="00541F64"/>
    <w:rsid w:val="0055068E"/>
    <w:rsid w:val="0056093C"/>
    <w:rsid w:val="005828B1"/>
    <w:rsid w:val="00594FBC"/>
    <w:rsid w:val="005A016B"/>
    <w:rsid w:val="005F6661"/>
    <w:rsid w:val="00677A34"/>
    <w:rsid w:val="006B3E93"/>
    <w:rsid w:val="006D2F6F"/>
    <w:rsid w:val="006D3C48"/>
    <w:rsid w:val="0072397E"/>
    <w:rsid w:val="00731A3D"/>
    <w:rsid w:val="0076426D"/>
    <w:rsid w:val="00787CC0"/>
    <w:rsid w:val="007927C0"/>
    <w:rsid w:val="007963FE"/>
    <w:rsid w:val="007D196F"/>
    <w:rsid w:val="007E1280"/>
    <w:rsid w:val="007E3FA3"/>
    <w:rsid w:val="007F53E2"/>
    <w:rsid w:val="008059C7"/>
    <w:rsid w:val="00810C5A"/>
    <w:rsid w:val="00841122"/>
    <w:rsid w:val="00844A7C"/>
    <w:rsid w:val="008613AD"/>
    <w:rsid w:val="00861E48"/>
    <w:rsid w:val="008A078E"/>
    <w:rsid w:val="008C5F88"/>
    <w:rsid w:val="008C758C"/>
    <w:rsid w:val="008D2276"/>
    <w:rsid w:val="00934F25"/>
    <w:rsid w:val="00946DE8"/>
    <w:rsid w:val="009758D7"/>
    <w:rsid w:val="009C0108"/>
    <w:rsid w:val="009F0068"/>
    <w:rsid w:val="00A85706"/>
    <w:rsid w:val="00A870EA"/>
    <w:rsid w:val="00B000FA"/>
    <w:rsid w:val="00B1017C"/>
    <w:rsid w:val="00B555AB"/>
    <w:rsid w:val="00B82A40"/>
    <w:rsid w:val="00B85290"/>
    <w:rsid w:val="00BD0668"/>
    <w:rsid w:val="00BF6E0D"/>
    <w:rsid w:val="00C12702"/>
    <w:rsid w:val="00C54C8E"/>
    <w:rsid w:val="00C82CB0"/>
    <w:rsid w:val="00D01842"/>
    <w:rsid w:val="00D07121"/>
    <w:rsid w:val="00D31A88"/>
    <w:rsid w:val="00D46825"/>
    <w:rsid w:val="00D4753B"/>
    <w:rsid w:val="00D7194A"/>
    <w:rsid w:val="00D82B0B"/>
    <w:rsid w:val="00DB25ED"/>
    <w:rsid w:val="00DC3567"/>
    <w:rsid w:val="00E33AD7"/>
    <w:rsid w:val="00E62CC9"/>
    <w:rsid w:val="00E7756A"/>
    <w:rsid w:val="00E85F06"/>
    <w:rsid w:val="00EA4816"/>
    <w:rsid w:val="00EC38CA"/>
    <w:rsid w:val="00F23D09"/>
    <w:rsid w:val="00F3247C"/>
    <w:rsid w:val="00F34B80"/>
    <w:rsid w:val="00F742CD"/>
    <w:rsid w:val="00F839C6"/>
    <w:rsid w:val="00F96132"/>
    <w:rsid w:val="00FA1F62"/>
    <w:rsid w:val="00FE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B1BA"/>
  <w15:chartTrackingRefBased/>
  <w15:docId w15:val="{452F4892-801E-46CE-96D3-E9D8A022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anob">
    <w:name w:val="aranob"/>
    <w:basedOn w:val="DefaultParagraphFont"/>
    <w:rsid w:val="00064040"/>
  </w:style>
  <w:style w:type="character" w:styleId="Hyperlink">
    <w:name w:val="Hyperlink"/>
    <w:basedOn w:val="DefaultParagraphFont"/>
    <w:uiPriority w:val="99"/>
    <w:semiHidden/>
    <w:unhideWhenUsed/>
    <w:rsid w:val="00064040"/>
    <w:rPr>
      <w:color w:val="0000FF"/>
      <w:u w:val="single"/>
    </w:rPr>
  </w:style>
  <w:style w:type="paragraph" w:styleId="ListParagraph">
    <w:name w:val="List Paragraph"/>
    <w:basedOn w:val="Normal"/>
    <w:uiPriority w:val="34"/>
    <w:qFormat/>
    <w:rsid w:val="00047AC9"/>
    <w:pPr>
      <w:ind w:left="720"/>
      <w:contextualSpacing/>
    </w:pPr>
  </w:style>
  <w:style w:type="paragraph" w:styleId="Header">
    <w:name w:val="header"/>
    <w:basedOn w:val="Normal"/>
    <w:link w:val="HeaderChar"/>
    <w:uiPriority w:val="99"/>
    <w:unhideWhenUsed/>
    <w:rsid w:val="00D71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94A"/>
  </w:style>
  <w:style w:type="paragraph" w:styleId="Footer">
    <w:name w:val="footer"/>
    <w:basedOn w:val="Normal"/>
    <w:link w:val="FooterChar"/>
    <w:uiPriority w:val="99"/>
    <w:unhideWhenUsed/>
    <w:rsid w:val="00D71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852377">
      <w:bodyDiv w:val="1"/>
      <w:marLeft w:val="0"/>
      <w:marRight w:val="0"/>
      <w:marTop w:val="0"/>
      <w:marBottom w:val="0"/>
      <w:divBdr>
        <w:top w:val="none" w:sz="0" w:space="0" w:color="auto"/>
        <w:left w:val="none" w:sz="0" w:space="0" w:color="auto"/>
        <w:bottom w:val="none" w:sz="0" w:space="0" w:color="auto"/>
        <w:right w:val="none" w:sz="0" w:space="0" w:color="auto"/>
      </w:divBdr>
      <w:divsChild>
        <w:div w:id="2123843912">
          <w:marLeft w:val="0"/>
          <w:marRight w:val="0"/>
          <w:marTop w:val="0"/>
          <w:marBottom w:val="0"/>
          <w:divBdr>
            <w:top w:val="none" w:sz="0" w:space="0" w:color="auto"/>
            <w:left w:val="none" w:sz="0" w:space="0" w:color="auto"/>
            <w:bottom w:val="none" w:sz="0" w:space="0" w:color="auto"/>
            <w:right w:val="none" w:sz="0" w:space="0" w:color="auto"/>
          </w:divBdr>
        </w:div>
      </w:divsChild>
    </w:div>
    <w:div w:id="1691488236">
      <w:bodyDiv w:val="1"/>
      <w:marLeft w:val="0"/>
      <w:marRight w:val="0"/>
      <w:marTop w:val="0"/>
      <w:marBottom w:val="0"/>
      <w:divBdr>
        <w:top w:val="none" w:sz="0" w:space="0" w:color="auto"/>
        <w:left w:val="none" w:sz="0" w:space="0" w:color="auto"/>
        <w:bottom w:val="none" w:sz="0" w:space="0" w:color="auto"/>
        <w:right w:val="none" w:sz="0" w:space="0" w:color="auto"/>
      </w:divBdr>
      <w:divsChild>
        <w:div w:id="1582715029">
          <w:marLeft w:val="634"/>
          <w:marRight w:val="0"/>
          <w:marTop w:val="0"/>
          <w:marBottom w:val="0"/>
          <w:divBdr>
            <w:top w:val="none" w:sz="0" w:space="0" w:color="auto"/>
            <w:left w:val="none" w:sz="0" w:space="0" w:color="auto"/>
            <w:bottom w:val="none" w:sz="0" w:space="0" w:color="auto"/>
            <w:right w:val="none" w:sz="0" w:space="0" w:color="auto"/>
          </w:divBdr>
        </w:div>
        <w:div w:id="776753166">
          <w:marLeft w:val="634"/>
          <w:marRight w:val="0"/>
          <w:marTop w:val="0"/>
          <w:marBottom w:val="0"/>
          <w:divBdr>
            <w:top w:val="none" w:sz="0" w:space="0" w:color="auto"/>
            <w:left w:val="none" w:sz="0" w:space="0" w:color="auto"/>
            <w:bottom w:val="none" w:sz="0" w:space="0" w:color="auto"/>
            <w:right w:val="none" w:sz="0" w:space="0" w:color="auto"/>
          </w:divBdr>
        </w:div>
        <w:div w:id="1103723177">
          <w:marLeft w:val="634"/>
          <w:marRight w:val="0"/>
          <w:marTop w:val="0"/>
          <w:marBottom w:val="0"/>
          <w:divBdr>
            <w:top w:val="none" w:sz="0" w:space="0" w:color="auto"/>
            <w:left w:val="none" w:sz="0" w:space="0" w:color="auto"/>
            <w:bottom w:val="none" w:sz="0" w:space="0" w:color="auto"/>
            <w:right w:val="none" w:sz="0" w:space="0" w:color="auto"/>
          </w:divBdr>
        </w:div>
      </w:divsChild>
    </w:div>
    <w:div w:id="1794518709">
      <w:bodyDiv w:val="1"/>
      <w:marLeft w:val="0"/>
      <w:marRight w:val="0"/>
      <w:marTop w:val="0"/>
      <w:marBottom w:val="0"/>
      <w:divBdr>
        <w:top w:val="none" w:sz="0" w:space="0" w:color="auto"/>
        <w:left w:val="none" w:sz="0" w:space="0" w:color="auto"/>
        <w:bottom w:val="none" w:sz="0" w:space="0" w:color="auto"/>
        <w:right w:val="none" w:sz="0" w:space="0" w:color="auto"/>
      </w:divBdr>
      <w:divsChild>
        <w:div w:id="1742410025">
          <w:marLeft w:val="288"/>
          <w:marRight w:val="0"/>
          <w:marTop w:val="0"/>
          <w:marBottom w:val="0"/>
          <w:divBdr>
            <w:top w:val="none" w:sz="0" w:space="0" w:color="auto"/>
            <w:left w:val="none" w:sz="0" w:space="0" w:color="auto"/>
            <w:bottom w:val="none" w:sz="0" w:space="0" w:color="auto"/>
            <w:right w:val="none" w:sz="0" w:space="0" w:color="auto"/>
          </w:divBdr>
        </w:div>
      </w:divsChild>
    </w:div>
    <w:div w:id="2038047359">
      <w:bodyDiv w:val="1"/>
      <w:marLeft w:val="0"/>
      <w:marRight w:val="0"/>
      <w:marTop w:val="0"/>
      <w:marBottom w:val="0"/>
      <w:divBdr>
        <w:top w:val="none" w:sz="0" w:space="0" w:color="auto"/>
        <w:left w:val="none" w:sz="0" w:space="0" w:color="auto"/>
        <w:bottom w:val="none" w:sz="0" w:space="0" w:color="auto"/>
        <w:right w:val="none" w:sz="0" w:space="0" w:color="auto"/>
      </w:divBdr>
      <w:divsChild>
        <w:div w:id="209534923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ogle.com/search?sca_esv=b8fa7d8779a1a942&amp;sca_upv=1&amp;q=vigorous&amp;si=ALGXSlYmNhxeZOJxNGRDYi-2PpnDnWHHuuK45KOXajZ55taC6Mepz1B1_w1LZ4ritvmmUZF9yndGEmnS8ZJEQN2hASg5uwcky22xrrFV0U4OTQ8JTPK3eeE%3D&amp;expnd=1" TargetMode="External"/><Relationship Id="rId5" Type="http://schemas.openxmlformats.org/officeDocument/2006/relationships/styles" Target="styles.xml"/><Relationship Id="rId10" Type="http://schemas.openxmlformats.org/officeDocument/2006/relationships/hyperlink" Target="https://www.google.com/search?sca_esv=b8fa7d8779a1a942&amp;sca_upv=1&amp;q=organism&amp;si=ALGXSlYmNhxeZOJxNGRDYi-2PpnDhjm3OWQ2r6ZisprpJf-5-WBawLBhUzyOLyEl6VGKGvPsFSSDwi0Ih2XWQ0Et-8s1JuQrDzRPEZJuK8DUz2uLybcezyY%3D&amp;expnd=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f947787-dd0a-4c7a-be58-4edbcb08396c"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6715070294EF41ABFEDE79FE1E8754" ma:contentTypeVersion="16" ma:contentTypeDescription="Create a new document." ma:contentTypeScope="" ma:versionID="2745de18e2b49265ee54e80eb0bdf85d">
  <xsd:schema xmlns:xsd="http://www.w3.org/2001/XMLSchema" xmlns:xs="http://www.w3.org/2001/XMLSchema" xmlns:p="http://schemas.microsoft.com/office/2006/metadata/properties" xmlns:ns1="http://schemas.microsoft.com/sharepoint/v3" xmlns:ns3="51fd4f3f-1d02-4bbc-b06c-dfbac6b1adcd" xmlns:ns4="af947787-dd0a-4c7a-be58-4edbcb08396c" targetNamespace="http://schemas.microsoft.com/office/2006/metadata/properties" ma:root="true" ma:fieldsID="228665c2dd351fc230a908a24b534ca6" ns1:_="" ns3:_="" ns4:_="">
    <xsd:import namespace="http://schemas.microsoft.com/sharepoint/v3"/>
    <xsd:import namespace="51fd4f3f-1d02-4bbc-b06c-dfbac6b1adcd"/>
    <xsd:import namespace="af947787-dd0a-4c7a-be58-4edbcb0839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1:_ip_UnifiedCompliancePolicyProperties" minOccurs="0"/>
                <xsd:element ref="ns1:_ip_UnifiedCompliancePolicyUIAc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d4f3f-1d02-4bbc-b06c-dfbac6b1a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947787-dd0a-4c7a-be58-4edbcb0839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E22E-4CA1-4FA4-9810-D1F8CE56291B}">
  <ds:schemaRefs>
    <ds:schemaRef ds:uri="http://schemas.microsoft.com/office/2006/metadata/properties"/>
    <ds:schemaRef ds:uri="http://schemas.microsoft.com/office/infopath/2007/PartnerControls"/>
    <ds:schemaRef ds:uri="af947787-dd0a-4c7a-be58-4edbcb08396c"/>
    <ds:schemaRef ds:uri="http://schemas.microsoft.com/sharepoint/v3"/>
  </ds:schemaRefs>
</ds:datastoreItem>
</file>

<file path=customXml/itemProps2.xml><?xml version="1.0" encoding="utf-8"?>
<ds:datastoreItem xmlns:ds="http://schemas.openxmlformats.org/officeDocument/2006/customXml" ds:itemID="{3E599C3E-4F34-4D9B-8215-107E095EECA6}">
  <ds:schemaRefs>
    <ds:schemaRef ds:uri="http://schemas.microsoft.com/sharepoint/v3/contenttype/forms"/>
  </ds:schemaRefs>
</ds:datastoreItem>
</file>

<file path=customXml/itemProps3.xml><?xml version="1.0" encoding="utf-8"?>
<ds:datastoreItem xmlns:ds="http://schemas.openxmlformats.org/officeDocument/2006/customXml" ds:itemID="{45784C6C-6CC6-4F92-B21E-509DD3720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d4f3f-1d02-4bbc-b06c-dfbac6b1adcd"/>
    <ds:schemaRef ds:uri="af947787-dd0a-4c7a-be58-4edbcb083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ae6d70f-954b-4811-92b6-0530d6f84c43}" enabled="0" method="" siteId="{fae6d70f-954b-4811-92b6-0530d6f84c43}" removed="1"/>
</clbl:labelList>
</file>

<file path=docProps/app.xml><?xml version="1.0" encoding="utf-8"?>
<Properties xmlns="http://schemas.openxmlformats.org/officeDocument/2006/extended-properties" xmlns:vt="http://schemas.openxmlformats.org/officeDocument/2006/docPropsVTypes">
  <Template>Normal</Template>
  <TotalTime>154</TotalTime>
  <Pages>4</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Virginia A LTC USARMY USARC HQ (USA)</dc:creator>
  <cp:keywords/>
  <dc:description/>
  <cp:lastModifiedBy>Emery, Virginia A LTC USARMY USARC HQ (USA)</cp:lastModifiedBy>
  <cp:revision>103</cp:revision>
  <dcterms:created xsi:type="dcterms:W3CDTF">2023-12-14T15:33:00Z</dcterms:created>
  <dcterms:modified xsi:type="dcterms:W3CDTF">2023-12-14T18:17:00Z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0x0101002C6715070294EF41ABFEDE79FE1E8754</vt:lpwstr>
  </property>
</Properties>
</file>