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DED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>CSA = Chaplaincy Support Activities</w:t>
      </w:r>
    </w:p>
    <w:p w:rsidR="000064EF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>EOR = Element of Resource</w:t>
      </w:r>
      <w:r w:rsidR="00B15EC3">
        <w:rPr>
          <w:rFonts w:ascii="Times New Roman" w:hAnsi="Times New Roman" w:cs="Times New Roman"/>
          <w:sz w:val="24"/>
          <w:szCs w:val="24"/>
        </w:rPr>
        <w:t xml:space="preserve"> (Used for Appropriated Funds)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Expense codes: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2100 = Travel and Transportation persons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2200 = Transportation of Things</w:t>
      </w:r>
    </w:p>
    <w:p w:rsidR="000064EF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2300 = Rents, Communications, and Utilities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2400 = Leave blank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2500 = Other Contractual Services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2600 = Supplies and Materials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3100 = Equipment</w:t>
      </w:r>
    </w:p>
    <w:p w:rsidR="000064EF" w:rsidRPr="00B15EC3" w:rsidRDefault="000064EF">
      <w:pPr>
        <w:rPr>
          <w:rFonts w:ascii="Times New Roman" w:hAnsi="Times New Roman" w:cs="Times New Roman"/>
          <w:sz w:val="24"/>
          <w:szCs w:val="24"/>
        </w:rPr>
      </w:pPr>
    </w:p>
    <w:p w:rsidR="000064EF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 xml:space="preserve">COA </w:t>
      </w:r>
      <w:r w:rsidR="00040104" w:rsidRPr="00B15EC3">
        <w:rPr>
          <w:rFonts w:ascii="Times New Roman" w:hAnsi="Times New Roman" w:cs="Times New Roman"/>
          <w:sz w:val="24"/>
          <w:szCs w:val="24"/>
        </w:rPr>
        <w:t>= Chaplain’s</w:t>
      </w:r>
      <w:r w:rsidR="00B15EC3" w:rsidRPr="00B15EC3">
        <w:rPr>
          <w:rFonts w:ascii="Times New Roman" w:hAnsi="Times New Roman" w:cs="Times New Roman"/>
          <w:sz w:val="24"/>
          <w:szCs w:val="24"/>
        </w:rPr>
        <w:t xml:space="preserve"> Fund Chart </w:t>
      </w:r>
      <w:r w:rsidRPr="00B15EC3">
        <w:rPr>
          <w:rFonts w:ascii="Times New Roman" w:hAnsi="Times New Roman" w:cs="Times New Roman"/>
          <w:sz w:val="24"/>
          <w:szCs w:val="24"/>
        </w:rPr>
        <w:t>of Accounts</w:t>
      </w:r>
      <w:r w:rsidR="00B15EC3">
        <w:rPr>
          <w:rFonts w:ascii="Times New Roman" w:hAnsi="Times New Roman" w:cs="Times New Roman"/>
          <w:sz w:val="24"/>
          <w:szCs w:val="24"/>
        </w:rPr>
        <w:t xml:space="preserve"> (Used for Non-Appropriated Funds)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Expense codes:</w:t>
      </w:r>
    </w:p>
    <w:p w:rsidR="00B15EC3" w:rsidRPr="00B15EC3" w:rsidRDefault="000064EF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 w:rsidR="00B15EC3">
        <w:rPr>
          <w:rFonts w:ascii="Times New Roman" w:hAnsi="Times New Roman" w:cs="Times New Roman"/>
          <w:sz w:val="24"/>
          <w:szCs w:val="24"/>
        </w:rPr>
        <w:tab/>
      </w:r>
      <w:r w:rsidR="00B15EC3" w:rsidRPr="00B15EC3">
        <w:rPr>
          <w:rFonts w:ascii="Times New Roman" w:hAnsi="Times New Roman" w:cs="Times New Roman"/>
          <w:sz w:val="24"/>
          <w:szCs w:val="24"/>
        </w:rPr>
        <w:t>203 = Travel and Transportation of Things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204 = Rentals (Equipment and Facilities)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205 = Communications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206 = Contractual Services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207 = Supplies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208 = Equipment (unit cost over $100.00 each)</w:t>
      </w:r>
    </w:p>
    <w:p w:rsidR="00B15EC3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>209 = Pay Designated Offerings (External)</w:t>
      </w:r>
    </w:p>
    <w:p w:rsidR="000064EF" w:rsidRPr="00B15EC3" w:rsidRDefault="00B15EC3">
      <w:pPr>
        <w:rPr>
          <w:rFonts w:ascii="Times New Roman" w:hAnsi="Times New Roman" w:cs="Times New Roman"/>
          <w:sz w:val="24"/>
          <w:szCs w:val="24"/>
        </w:rPr>
      </w:pPr>
      <w:r w:rsidRPr="00B15E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15EC3">
        <w:rPr>
          <w:rFonts w:ascii="Times New Roman" w:hAnsi="Times New Roman" w:cs="Times New Roman"/>
          <w:sz w:val="24"/>
          <w:szCs w:val="24"/>
        </w:rPr>
        <w:t xml:space="preserve">210 = Insurance </w:t>
      </w:r>
    </w:p>
    <w:sectPr w:rsidR="000064EF" w:rsidRPr="00B15EC3" w:rsidSect="00040104">
      <w:pgSz w:w="12240" w:h="15840"/>
      <w:pgMar w:top="1440" w:right="1440" w:bottom="1440" w:left="1440" w:header="720" w:footer="720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64EF"/>
    <w:rsid w:val="000064EF"/>
    <w:rsid w:val="00040104"/>
    <w:rsid w:val="001A263D"/>
    <w:rsid w:val="001B22D9"/>
    <w:rsid w:val="00217156"/>
    <w:rsid w:val="002356A2"/>
    <w:rsid w:val="002C22A7"/>
    <w:rsid w:val="00394182"/>
    <w:rsid w:val="003A2DBB"/>
    <w:rsid w:val="003B6B32"/>
    <w:rsid w:val="004135A2"/>
    <w:rsid w:val="008C283D"/>
    <w:rsid w:val="008D1CAF"/>
    <w:rsid w:val="008E7490"/>
    <w:rsid w:val="009755EB"/>
    <w:rsid w:val="00B15EC3"/>
    <w:rsid w:val="00B21A7B"/>
    <w:rsid w:val="00BF060B"/>
    <w:rsid w:val="00C203F7"/>
    <w:rsid w:val="00C42E15"/>
    <w:rsid w:val="00C82DED"/>
    <w:rsid w:val="00D00752"/>
    <w:rsid w:val="00F1161A"/>
    <w:rsid w:val="00F9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D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19CF1-9F73-4374-9EB5-C4F03AD4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zentra.choice</dc:creator>
  <cp:lastModifiedBy>zentra.choice</cp:lastModifiedBy>
  <cp:revision>1</cp:revision>
  <cp:lastPrinted>2013-07-22T15:19:00Z</cp:lastPrinted>
  <dcterms:created xsi:type="dcterms:W3CDTF">2013-07-22T14:16:00Z</dcterms:created>
  <dcterms:modified xsi:type="dcterms:W3CDTF">2013-07-22T15:25:00Z</dcterms:modified>
</cp:coreProperties>
</file>